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63CF8" w14:textId="0E809F13" w:rsidR="00CC47E7" w:rsidRPr="00620FE3" w:rsidRDefault="00620FE3" w:rsidP="00F36714">
      <w:pPr>
        <w:spacing w:after="0" w:line="240" w:lineRule="auto"/>
        <w:jc w:val="center"/>
        <w:rPr>
          <w:rFonts w:ascii="Arial Black" w:hAnsi="Arial Black" w:cs="Arial"/>
          <w:b/>
          <w:i/>
          <w:iCs/>
          <w:sz w:val="96"/>
          <w:szCs w:val="96"/>
          <w:u w:val="single"/>
        </w:rPr>
      </w:pPr>
      <w:r w:rsidRPr="00620FE3">
        <w:rPr>
          <w:rFonts w:ascii="Arial Black" w:hAnsi="Arial Black" w:cs="Arial"/>
          <w:b/>
          <w:i/>
          <w:iCs/>
          <w:sz w:val="96"/>
          <w:szCs w:val="96"/>
          <w:u w:val="single"/>
        </w:rPr>
        <w:t>ZPRAVODAJ</w:t>
      </w:r>
    </w:p>
    <w:p w14:paraId="0D9C5670" w14:textId="77777777" w:rsidR="00F36714" w:rsidRDefault="00F36714" w:rsidP="00CC47E7">
      <w:pPr>
        <w:spacing w:after="0" w:line="240" w:lineRule="auto"/>
        <w:jc w:val="center"/>
        <w:rPr>
          <w:rFonts w:ascii="Arial" w:hAnsi="Arial" w:cs="Arial"/>
          <w:b/>
          <w:sz w:val="60"/>
          <w:szCs w:val="60"/>
        </w:rPr>
      </w:pPr>
    </w:p>
    <w:p w14:paraId="63246C4E" w14:textId="218C13D1" w:rsidR="00CC47E7" w:rsidRDefault="00880A26" w:rsidP="00F36714">
      <w:pPr>
        <w:spacing w:after="0" w:line="240" w:lineRule="auto"/>
        <w:jc w:val="center"/>
        <w:rPr>
          <w:rFonts w:ascii="Arial" w:hAnsi="Arial" w:cs="Arial"/>
          <w:b/>
          <w:sz w:val="60"/>
          <w:szCs w:val="60"/>
        </w:rPr>
      </w:pPr>
      <w:r>
        <w:rPr>
          <w:rFonts w:ascii="Arial" w:hAnsi="Arial" w:cs="Arial"/>
          <w:b/>
          <w:sz w:val="60"/>
          <w:szCs w:val="60"/>
        </w:rPr>
        <w:t>č</w:t>
      </w:r>
      <w:r w:rsidR="0038491E">
        <w:rPr>
          <w:rFonts w:ascii="Arial" w:hAnsi="Arial" w:cs="Arial"/>
          <w:b/>
          <w:sz w:val="60"/>
          <w:szCs w:val="60"/>
        </w:rPr>
        <w:t xml:space="preserve">. </w:t>
      </w:r>
      <w:r w:rsidR="0070040D">
        <w:rPr>
          <w:rFonts w:ascii="Arial" w:hAnsi="Arial" w:cs="Arial"/>
          <w:b/>
          <w:sz w:val="60"/>
          <w:szCs w:val="60"/>
        </w:rPr>
        <w:t>3</w:t>
      </w:r>
      <w:r w:rsidR="0038491E">
        <w:rPr>
          <w:rFonts w:ascii="Arial" w:hAnsi="Arial" w:cs="Arial"/>
          <w:b/>
          <w:sz w:val="60"/>
          <w:szCs w:val="60"/>
        </w:rPr>
        <w:t xml:space="preserve"> </w:t>
      </w:r>
      <w:r w:rsidR="00CC47E7">
        <w:rPr>
          <w:rFonts w:ascii="Arial" w:hAnsi="Arial" w:cs="Arial"/>
          <w:b/>
          <w:sz w:val="60"/>
          <w:szCs w:val="60"/>
        </w:rPr>
        <w:t>/ 202</w:t>
      </w:r>
      <w:r w:rsidR="00D616E9">
        <w:rPr>
          <w:rFonts w:ascii="Arial" w:hAnsi="Arial" w:cs="Arial"/>
          <w:b/>
          <w:sz w:val="60"/>
          <w:szCs w:val="60"/>
        </w:rPr>
        <w:t>6</w:t>
      </w:r>
    </w:p>
    <w:p w14:paraId="082100E4" w14:textId="77777777" w:rsidR="00F36714" w:rsidRPr="00F36714" w:rsidRDefault="00F36714" w:rsidP="00F36714">
      <w:pPr>
        <w:spacing w:after="0" w:line="240" w:lineRule="auto"/>
        <w:jc w:val="center"/>
        <w:rPr>
          <w:rFonts w:ascii="Arial" w:hAnsi="Arial" w:cs="Arial"/>
          <w:b/>
          <w:sz w:val="60"/>
          <w:szCs w:val="60"/>
        </w:rPr>
      </w:pPr>
    </w:p>
    <w:p w14:paraId="340EEE9D" w14:textId="77777777" w:rsidR="00B83032" w:rsidRPr="00031352" w:rsidRDefault="00B83032" w:rsidP="00CC47E7">
      <w:pPr>
        <w:spacing w:after="0" w:line="240" w:lineRule="auto"/>
        <w:jc w:val="center"/>
        <w:rPr>
          <w:rFonts w:ascii="Arial" w:hAnsi="Arial" w:cs="Arial"/>
          <w:b/>
          <w:sz w:val="44"/>
          <w:szCs w:val="44"/>
        </w:rPr>
      </w:pPr>
    </w:p>
    <w:p w14:paraId="5ECBEAB9" w14:textId="52CD13FA" w:rsidR="0038491E" w:rsidRPr="00031352" w:rsidRDefault="004220C4" w:rsidP="0038491E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068A24AF" wp14:editId="45D2F368">
            <wp:extent cx="4572000" cy="3048000"/>
            <wp:effectExtent l="0" t="0" r="0" b="0"/>
            <wp:docPr id="197589701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F8A3E2" w14:textId="024F1396" w:rsidR="00CC47E7" w:rsidRDefault="00A831C8" w:rsidP="00CC47E7">
      <w:pPr>
        <w:spacing w:after="0" w:line="240" w:lineRule="auto"/>
        <w:jc w:val="center"/>
      </w:pPr>
      <w:r>
        <w:rPr>
          <w:noProof/>
          <w:lang w:eastAsia="cs-CZ"/>
        </w:rPr>
        <w:t xml:space="preserve"> </w:t>
      </w:r>
    </w:p>
    <w:p w14:paraId="10B3E56E" w14:textId="77777777" w:rsidR="00CC47E7" w:rsidRDefault="00CC47E7" w:rsidP="00031352">
      <w:pPr>
        <w:spacing w:after="0" w:line="240" w:lineRule="auto"/>
      </w:pPr>
    </w:p>
    <w:p w14:paraId="607555A5" w14:textId="77777777" w:rsidR="00CC47E7" w:rsidRDefault="00CC47E7" w:rsidP="00CC47E7">
      <w:pPr>
        <w:spacing w:after="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1C825B4" wp14:editId="525D53DF">
                <wp:simplePos x="0" y="0"/>
                <wp:positionH relativeFrom="column">
                  <wp:posOffset>-175895</wp:posOffset>
                </wp:positionH>
                <wp:positionV relativeFrom="paragraph">
                  <wp:posOffset>333375</wp:posOffset>
                </wp:positionV>
                <wp:extent cx="6134100" cy="1190625"/>
                <wp:effectExtent l="0" t="0" r="19050" b="28575"/>
                <wp:wrapTight wrapText="bothSides">
                  <wp:wrapPolygon edited="0">
                    <wp:start x="0" y="0"/>
                    <wp:lineTo x="0" y="21773"/>
                    <wp:lineTo x="21600" y="21773"/>
                    <wp:lineTo x="21600" y="0"/>
                    <wp:lineTo x="0" y="0"/>
                  </wp:wrapPolygon>
                </wp:wrapTight>
                <wp:docPr id="307" name="Textové po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1190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2E97E" w14:textId="77777777" w:rsidR="007D3112" w:rsidRDefault="00CC47E7" w:rsidP="00D616E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u w:val="single"/>
                              </w:rPr>
                              <w:t>Vydává:</w:t>
                            </w:r>
                          </w:p>
                          <w:p w14:paraId="322444BE" w14:textId="77777777" w:rsidR="007D3112" w:rsidRDefault="007D3112" w:rsidP="00D616E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Theme="majorEastAsia" w:hAnsi="Arial" w:cs="Arial"/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7D311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Sjednocená organizace nevidomých a slabozrakých ČR, z. s.</w:t>
                            </w:r>
                          </w:p>
                          <w:p w14:paraId="346DE8D1" w14:textId="3B5D630C" w:rsidR="007D3112" w:rsidRDefault="007D3112" w:rsidP="00D616E9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</w:pPr>
                            <w:r w:rsidRPr="007D3112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 xml:space="preserve">oblastní </w:t>
                            </w:r>
                            <w:r w:rsidR="00F36714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>po</w:t>
                            </w:r>
                            <w:r w:rsidRPr="007D3112">
                              <w:rPr>
                                <w:rFonts w:ascii="Arial" w:eastAsiaTheme="majorEastAsia" w:hAnsi="Arial" w:cs="Arial"/>
                                <w:b/>
                                <w:iCs/>
                                <w:sz w:val="28"/>
                                <w:szCs w:val="28"/>
                              </w:rPr>
                              <w:t>bočka Rokycany</w:t>
                            </w:r>
                          </w:p>
                          <w:p w14:paraId="778971D0" w14:textId="77777777" w:rsidR="00CC47E7" w:rsidRPr="007D3112" w:rsidRDefault="007D3112" w:rsidP="00D616E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</w:t>
                            </w:r>
                            <w:r w:rsidR="00CC47E7" w:rsidRPr="007D311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el.: </w:t>
                            </w:r>
                            <w:r w:rsidR="00BE64E1" w:rsidRPr="007D311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775 438 202</w:t>
                            </w:r>
                          </w:p>
                          <w:p w14:paraId="6EE03B3C" w14:textId="26D5BCB7" w:rsidR="00CC47E7" w:rsidRPr="007D3112" w:rsidRDefault="00D616E9" w:rsidP="00D616E9">
                            <w:pPr>
                              <w:spacing w:after="0" w:line="240" w:lineRule="auto"/>
                              <w:ind w:left="1416" w:firstLine="708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7D311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</w:t>
                            </w:r>
                            <w:r w:rsidR="00CC47E7" w:rsidRPr="007D311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mail: </w:t>
                            </w:r>
                            <w:r w:rsidR="00BE64E1" w:rsidRPr="007D3112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rokycany@sons.cz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825B4" id="_x0000_t202" coordsize="21600,21600" o:spt="202" path="m,l,21600r21600,l21600,xe">
                <v:stroke joinstyle="miter"/>
                <v:path gradientshapeok="t" o:connecttype="rect"/>
              </v:shapetype>
              <v:shape id="Textové pole 307" o:spid="_x0000_s1026" type="#_x0000_t202" style="position:absolute;margin-left:-13.85pt;margin-top:26.25pt;width:483pt;height:9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P0eLAIAAI8EAAAOAAAAZHJzL2Uyb0RvYy54bWysVF1v0zAUfUfiP1h+p0lKV1jUdBodIKQB&#10;0wY/wHXsxprja2y3Sfn1XDtpVkDaA+LFsnPvOfee+5HVVd9qchDOKzAVLWY5JcJwqJXZVfT7tw+v&#10;3lLiAzM102BERY/C06v1yxerzpZiDg3oWjiCJMaXna1oE4Its8zzRrTMz8AKg0YJrmUBn26X1Y51&#10;yN7qbJ7ny6wDV1sHXHiPX28GI10nfikFD1+l9CIQXVHMLaTTpXMbz2y9YuXOMdsoPqbB/iGLlimD&#10;QSeqGxYY2Tv1F1WruAMPMsw4tBlIqbhIGlBNkf+h5qFhViQtWBxvpzL5/0fLvxwe7J0joX8HPTYw&#10;ifD2FvijJwY2DTM7ce0cdI1gNQYuYsmyzvpyhMZS+9JHkm33GWpsMtsHSES9dG2sCuokyI4NOE5F&#10;F30gHD8ui9eLIkcTR1tRXObL+UWKwcoT3DofPgpoSbxU1GFXEz073PoQ02HlySVG0yaeMd/3pk4N&#10;Dkzp4Y6u0ZwExJzH7MNRiwF6LyRRNeY1H0oRB1FstCMHhiNUPw76Iwt6RohUWk+gsX6/g3Q4gUbf&#10;CBNpOCdg/ny0yTtFBBMmYKsMuOfBcvA/qR60xqaFfttjfeJ1C/URO+hg2BDcaLw04H5S0uF2VNT/&#10;2DMnKNGfDE7BZbFYxHVKj8XFmzk+3Llle25hhiNVRQMlw3UT0gpGMQaucVqkSn18ymRMFqc+tXfc&#10;0LhW5+/k9fQfWf8CAAD//wMAUEsDBBQABgAIAAAAIQBLm5+B4QAAAAoBAAAPAAAAZHJzL2Rvd25y&#10;ZXYueG1sTI/BTsMwEETvSPyDtUjcWpuY0hLiVECFhKpeKD306MbbJKq9jmK3CX+POZXjap5m3hbL&#10;0Vl2wT60nhQ8TAUwpMqblmoFu++PyQJYiJqMtp5QwQ8GWJa3N4XOjR/oCy/bWLNUQiHXCpoYu5zz&#10;UDXodJj6DillR987HdPZ19z0ekjlzvJMiCfudEtpodEdvjdYnbZnp2At8bSXddiE4fgmP41Ybex6&#10;pdT93fj6AiziGK8w/OkndSiT08GfyQRmFUyy+TyhCmbZDFgCnuVCAjsoyB6FAF4W/P8L5S8AAAD/&#10;/wMAUEsBAi0AFAAGAAgAAAAhALaDOJL+AAAA4QEAABMAAAAAAAAAAAAAAAAAAAAAAFtDb250ZW50&#10;X1R5cGVzXS54bWxQSwECLQAUAAYACAAAACEAOP0h/9YAAACUAQAACwAAAAAAAAAAAAAAAAAvAQAA&#10;X3JlbHMvLnJlbHNQSwECLQAUAAYACAAAACEAuhT9HiwCAACPBAAADgAAAAAAAAAAAAAAAAAuAgAA&#10;ZHJzL2Uyb0RvYy54bWxQSwECLQAUAAYACAAAACEAS5ufgeEAAAAKAQAADwAAAAAAAAAAAAAAAACG&#10;BAAAZHJzL2Rvd25yZXYueG1sUEsFBgAAAAAEAAQA8wAAAJQFAAAAAA==&#10;" fillcolor="white [3201]" strokecolor="black [3200]" strokeweight="1pt">
                <v:textbox>
                  <w:txbxContent>
                    <w:p w14:paraId="0EE2E97E" w14:textId="77777777" w:rsidR="007D3112" w:rsidRDefault="00CC47E7" w:rsidP="00D616E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u w:val="single"/>
                        </w:rPr>
                        <w:t>Vydává:</w:t>
                      </w:r>
                    </w:p>
                    <w:p w14:paraId="322444BE" w14:textId="77777777" w:rsidR="007D3112" w:rsidRDefault="007D3112" w:rsidP="00D616E9">
                      <w:pPr>
                        <w:spacing w:after="0" w:line="240" w:lineRule="auto"/>
                        <w:jc w:val="center"/>
                        <w:rPr>
                          <w:rFonts w:ascii="Arial" w:eastAsiaTheme="majorEastAsia" w:hAnsi="Arial" w:cs="Arial"/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7D311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Sjednocená organizace nevidomých a slabozrakých ČR, z. s.</w:t>
                      </w:r>
                    </w:p>
                    <w:p w14:paraId="346DE8D1" w14:textId="3B5D630C" w:rsidR="007D3112" w:rsidRDefault="007D3112" w:rsidP="00D616E9">
                      <w:pPr>
                        <w:spacing w:after="0" w:line="240" w:lineRule="auto"/>
                        <w:jc w:val="center"/>
                        <w:rPr>
                          <w:rFonts w:ascii="Arial" w:eastAsiaTheme="majorEastAsia" w:hAnsi="Arial" w:cs="Arial"/>
                          <w:b/>
                          <w:iCs/>
                          <w:sz w:val="28"/>
                          <w:szCs w:val="28"/>
                        </w:rPr>
                      </w:pPr>
                      <w:r w:rsidRPr="007D3112">
                        <w:rPr>
                          <w:rFonts w:ascii="Arial" w:eastAsiaTheme="majorEastAsia" w:hAnsi="Arial" w:cs="Arial"/>
                          <w:b/>
                          <w:iCs/>
                          <w:sz w:val="28"/>
                          <w:szCs w:val="28"/>
                        </w:rPr>
                        <w:t xml:space="preserve">oblastní </w:t>
                      </w:r>
                      <w:r w:rsidR="00F36714">
                        <w:rPr>
                          <w:rFonts w:ascii="Arial" w:eastAsiaTheme="majorEastAsia" w:hAnsi="Arial" w:cs="Arial"/>
                          <w:b/>
                          <w:iCs/>
                          <w:sz w:val="28"/>
                          <w:szCs w:val="28"/>
                        </w:rPr>
                        <w:t>po</w:t>
                      </w:r>
                      <w:r w:rsidRPr="007D3112">
                        <w:rPr>
                          <w:rFonts w:ascii="Arial" w:eastAsiaTheme="majorEastAsia" w:hAnsi="Arial" w:cs="Arial"/>
                          <w:b/>
                          <w:iCs/>
                          <w:sz w:val="28"/>
                          <w:szCs w:val="28"/>
                        </w:rPr>
                        <w:t>bočka Rokycany</w:t>
                      </w:r>
                    </w:p>
                    <w:p w14:paraId="778971D0" w14:textId="77777777" w:rsidR="00CC47E7" w:rsidRPr="007D3112" w:rsidRDefault="007D3112" w:rsidP="00D616E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t</w:t>
                      </w:r>
                      <w:r w:rsidR="00CC47E7" w:rsidRPr="007D311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el.: </w:t>
                      </w:r>
                      <w:r w:rsidR="00BE64E1" w:rsidRPr="007D3112">
                        <w:rPr>
                          <w:rFonts w:ascii="Arial" w:hAnsi="Arial" w:cs="Arial"/>
                          <w:sz w:val="28"/>
                          <w:szCs w:val="28"/>
                        </w:rPr>
                        <w:t>775 438 202</w:t>
                      </w:r>
                    </w:p>
                    <w:p w14:paraId="6EE03B3C" w14:textId="26D5BCB7" w:rsidR="00CC47E7" w:rsidRPr="007D3112" w:rsidRDefault="00D616E9" w:rsidP="00D616E9">
                      <w:pPr>
                        <w:spacing w:after="0" w:line="240" w:lineRule="auto"/>
                        <w:ind w:left="1416" w:firstLine="708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        </w:t>
                      </w:r>
                      <w:r w:rsidR="007D3112">
                        <w:rPr>
                          <w:rFonts w:ascii="Arial" w:hAnsi="Arial" w:cs="Arial"/>
                          <w:sz w:val="28"/>
                          <w:szCs w:val="28"/>
                        </w:rPr>
                        <w:t>e</w:t>
                      </w:r>
                      <w:r w:rsidR="00CC47E7" w:rsidRPr="007D3112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mail: </w:t>
                      </w:r>
                      <w:r w:rsidR="00BE64E1" w:rsidRPr="007D3112">
                        <w:rPr>
                          <w:rFonts w:ascii="Arial" w:hAnsi="Arial" w:cs="Arial"/>
                          <w:sz w:val="28"/>
                          <w:szCs w:val="28"/>
                        </w:rPr>
                        <w:t>rokycany@sons.cz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0638CFC" w14:textId="77777777" w:rsidR="00CC47E7" w:rsidRDefault="00CC47E7" w:rsidP="00CC47E7">
      <w:pPr>
        <w:spacing w:after="0" w:line="240" w:lineRule="auto"/>
      </w:pPr>
    </w:p>
    <w:p w14:paraId="541D29D5" w14:textId="77777777" w:rsidR="00F36714" w:rsidRDefault="00F36714" w:rsidP="00CC47E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624648E" w14:textId="6365D159" w:rsidR="00CC47E7" w:rsidRDefault="00CC47E7" w:rsidP="00CC47E7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Časopis vychází pro vnitřní potřebu členů Oblastní </w:t>
      </w:r>
      <w:r w:rsidR="00D616E9">
        <w:rPr>
          <w:rFonts w:ascii="Arial" w:hAnsi="Arial" w:cs="Arial"/>
          <w:b/>
          <w:sz w:val="32"/>
          <w:szCs w:val="32"/>
        </w:rPr>
        <w:t>po</w:t>
      </w:r>
      <w:r>
        <w:rPr>
          <w:rFonts w:ascii="Arial" w:hAnsi="Arial" w:cs="Arial"/>
          <w:b/>
          <w:sz w:val="32"/>
          <w:szCs w:val="32"/>
        </w:rPr>
        <w:t>bočky SONS ČR, z. s. Rokycany a jejich příznivců.</w:t>
      </w:r>
    </w:p>
    <w:p w14:paraId="1F72DA2B" w14:textId="4E2C212F" w:rsidR="0031242C" w:rsidRPr="00E76E35" w:rsidRDefault="00CC47E7" w:rsidP="00E76E3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>Je neprodejný</w:t>
      </w:r>
      <w:r>
        <w:rPr>
          <w:rFonts w:ascii="Arial" w:hAnsi="Arial" w:cs="Arial"/>
          <w:sz w:val="32"/>
          <w:szCs w:val="32"/>
        </w:rPr>
        <w:t>.</w:t>
      </w:r>
    </w:p>
    <w:p w14:paraId="699DBCED" w14:textId="77777777" w:rsidR="00F36714" w:rsidRDefault="00F36714" w:rsidP="00D616E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</w:p>
    <w:p w14:paraId="70236694" w14:textId="3611F2D6" w:rsidR="00D616E9" w:rsidRPr="00AA5947" w:rsidRDefault="00D616E9" w:rsidP="00D616E9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A5947">
        <w:rPr>
          <w:rFonts w:ascii="Arial" w:hAnsi="Arial" w:cs="Arial"/>
          <w:b/>
          <w:sz w:val="36"/>
          <w:szCs w:val="36"/>
          <w:u w:val="single"/>
        </w:rPr>
        <w:lastRenderedPageBreak/>
        <w:t>Kontakty:</w:t>
      </w:r>
    </w:p>
    <w:p w14:paraId="1923220C" w14:textId="77777777" w:rsidR="00D616E9" w:rsidRPr="00AA5947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b/>
          <w:iCs/>
          <w:sz w:val="32"/>
          <w:szCs w:val="32"/>
        </w:rPr>
      </w:pPr>
    </w:p>
    <w:p w14:paraId="73DDD796" w14:textId="650AE49C" w:rsidR="00D616E9" w:rsidRPr="00AA5947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b/>
          <w:iCs/>
          <w:sz w:val="32"/>
          <w:szCs w:val="32"/>
        </w:rPr>
      </w:pPr>
      <w:r w:rsidRPr="00AA5947">
        <w:rPr>
          <w:rFonts w:ascii="Arial" w:hAnsi="Arial" w:cs="Arial"/>
          <w:b/>
          <w:sz w:val="32"/>
          <w:szCs w:val="32"/>
        </w:rPr>
        <w:t xml:space="preserve">SONS ČR, z. s. </w:t>
      </w:r>
      <w:r w:rsidRPr="00AA5947">
        <w:rPr>
          <w:rFonts w:ascii="Arial" w:eastAsiaTheme="majorEastAsia" w:hAnsi="Arial" w:cs="Arial"/>
          <w:b/>
          <w:iCs/>
          <w:sz w:val="32"/>
          <w:szCs w:val="32"/>
        </w:rPr>
        <w:t xml:space="preserve"> oblastní </w:t>
      </w:r>
      <w:r w:rsidR="00251001">
        <w:rPr>
          <w:rFonts w:ascii="Arial" w:eastAsiaTheme="majorEastAsia" w:hAnsi="Arial" w:cs="Arial"/>
          <w:b/>
          <w:iCs/>
          <w:sz w:val="32"/>
          <w:szCs w:val="32"/>
        </w:rPr>
        <w:t>po</w:t>
      </w:r>
      <w:r w:rsidRPr="00AA5947">
        <w:rPr>
          <w:rFonts w:ascii="Arial" w:eastAsiaTheme="majorEastAsia" w:hAnsi="Arial" w:cs="Arial"/>
          <w:b/>
          <w:iCs/>
          <w:sz w:val="32"/>
          <w:szCs w:val="32"/>
        </w:rPr>
        <w:t>bočka Rokycany</w:t>
      </w:r>
    </w:p>
    <w:p w14:paraId="61412B2D" w14:textId="56A6D1FE" w:rsidR="00D616E9" w:rsidRPr="00AA5947" w:rsidRDefault="00D616E9" w:rsidP="00B40B7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>Svazu bojovníků za svobodu 68</w:t>
      </w:r>
      <w:r w:rsidR="00B40B79">
        <w:rPr>
          <w:rFonts w:ascii="Arial" w:eastAsiaTheme="majorEastAsia" w:hAnsi="Arial" w:cs="Arial"/>
          <w:iCs/>
          <w:sz w:val="32"/>
          <w:szCs w:val="32"/>
        </w:rPr>
        <w:t xml:space="preserve">, </w:t>
      </w:r>
      <w:r w:rsidRPr="00AA5947">
        <w:rPr>
          <w:rFonts w:ascii="Arial" w:eastAsiaTheme="majorEastAsia" w:hAnsi="Arial" w:cs="Arial"/>
          <w:iCs/>
          <w:sz w:val="32"/>
          <w:szCs w:val="32"/>
        </w:rPr>
        <w:t>337 01 Rokycany</w:t>
      </w:r>
    </w:p>
    <w:p w14:paraId="1C2246B3" w14:textId="2BE6A175" w:rsidR="00D616E9" w:rsidRPr="00AA5947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 xml:space="preserve"> přízemí vlevo č. dveří 10</w:t>
      </w:r>
      <w:r w:rsidR="00B40B79">
        <w:rPr>
          <w:rFonts w:ascii="Arial" w:eastAsiaTheme="majorEastAsia" w:hAnsi="Arial" w:cs="Arial"/>
          <w:iCs/>
          <w:sz w:val="32"/>
          <w:szCs w:val="32"/>
        </w:rPr>
        <w:t>4</w:t>
      </w:r>
    </w:p>
    <w:p w14:paraId="69FF0356" w14:textId="77777777" w:rsidR="00D616E9" w:rsidRPr="00AA5947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</w:p>
    <w:p w14:paraId="772FF0ED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 w:rsidRPr="00120FFA">
        <w:rPr>
          <w:rFonts w:ascii="Arial" w:eastAsiaTheme="majorEastAsia" w:hAnsi="Arial" w:cs="Arial"/>
          <w:b/>
          <w:iCs/>
          <w:sz w:val="32"/>
          <w:szCs w:val="32"/>
          <w:u w:val="single"/>
        </w:rPr>
        <w:t>Pracovníci:</w:t>
      </w:r>
    </w:p>
    <w:p w14:paraId="053AA984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</w:p>
    <w:p w14:paraId="3685D258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 w:rsidRPr="00120FFA">
        <w:rPr>
          <w:rFonts w:ascii="Arial" w:eastAsiaTheme="majorEastAsia" w:hAnsi="Arial" w:cs="Arial"/>
          <w:iCs/>
          <w:sz w:val="32"/>
          <w:szCs w:val="32"/>
        </w:rPr>
        <w:t>Vlasta Kvěchová</w:t>
      </w:r>
    </w:p>
    <w:p w14:paraId="46E345F2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>p</w:t>
      </w:r>
      <w:r w:rsidRPr="00120FFA">
        <w:rPr>
          <w:rFonts w:ascii="Arial" w:eastAsiaTheme="majorEastAsia" w:hAnsi="Arial" w:cs="Arial"/>
          <w:iCs/>
          <w:sz w:val="32"/>
          <w:szCs w:val="32"/>
        </w:rPr>
        <w:t>ředsedkyně OP SONS Rokycany</w:t>
      </w:r>
    </w:p>
    <w:p w14:paraId="17FF35CD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</w:p>
    <w:p w14:paraId="34BFA7A1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 w:rsidRPr="00120FFA">
        <w:rPr>
          <w:rFonts w:ascii="Arial" w:eastAsiaTheme="majorEastAsia" w:hAnsi="Arial" w:cs="Arial"/>
          <w:iCs/>
          <w:sz w:val="32"/>
          <w:szCs w:val="32"/>
        </w:rPr>
        <w:t>Andrea El. Bogdan</w:t>
      </w:r>
    </w:p>
    <w:p w14:paraId="378EA122" w14:textId="36B68656" w:rsidR="00D616E9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>v</w:t>
      </w:r>
      <w:r w:rsidRPr="00120FFA">
        <w:rPr>
          <w:rFonts w:ascii="Arial" w:eastAsiaTheme="majorEastAsia" w:hAnsi="Arial" w:cs="Arial"/>
          <w:iCs/>
          <w:sz w:val="32"/>
          <w:szCs w:val="32"/>
        </w:rPr>
        <w:t>edoucí p</w:t>
      </w:r>
      <w:r w:rsidR="00935E48">
        <w:rPr>
          <w:rFonts w:ascii="Arial" w:eastAsiaTheme="majorEastAsia" w:hAnsi="Arial" w:cs="Arial"/>
          <w:iCs/>
          <w:sz w:val="32"/>
          <w:szCs w:val="32"/>
        </w:rPr>
        <w:t>racoviště</w:t>
      </w:r>
    </w:p>
    <w:p w14:paraId="75C8606D" w14:textId="77777777" w:rsidR="00D616E9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</w:p>
    <w:p w14:paraId="232835F4" w14:textId="77777777" w:rsidR="00D616E9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>Jana Štěchová</w:t>
      </w:r>
    </w:p>
    <w:p w14:paraId="58AA8AF6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>administrativní pracovník</w:t>
      </w:r>
    </w:p>
    <w:p w14:paraId="21A1D77C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</w:p>
    <w:p w14:paraId="58D47AE6" w14:textId="77777777" w:rsidR="00D616E9" w:rsidRPr="00120FFA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r w:rsidRPr="00120FFA">
        <w:rPr>
          <w:rFonts w:ascii="Arial" w:eastAsiaTheme="majorEastAsia" w:hAnsi="Arial" w:cs="Arial"/>
          <w:b/>
          <w:iCs/>
          <w:sz w:val="32"/>
          <w:szCs w:val="32"/>
        </w:rPr>
        <w:t>Tel.</w:t>
      </w:r>
      <w:r w:rsidRPr="00120FFA">
        <w:rPr>
          <w:rFonts w:ascii="Arial" w:eastAsiaTheme="majorEastAsia" w:hAnsi="Arial" w:cs="Arial"/>
          <w:iCs/>
          <w:sz w:val="32"/>
          <w:szCs w:val="32"/>
        </w:rPr>
        <w:t xml:space="preserve">:  </w:t>
      </w:r>
      <w:r w:rsidRPr="00120FFA">
        <w:rPr>
          <w:rFonts w:ascii="Arial" w:hAnsi="Arial" w:cs="Arial"/>
          <w:sz w:val="32"/>
          <w:szCs w:val="32"/>
        </w:rPr>
        <w:t>775 438</w:t>
      </w:r>
      <w:r>
        <w:rPr>
          <w:rFonts w:ascii="Arial" w:hAnsi="Arial" w:cs="Arial"/>
          <w:sz w:val="32"/>
          <w:szCs w:val="32"/>
        </w:rPr>
        <w:t> </w:t>
      </w:r>
      <w:r w:rsidRPr="00120FFA">
        <w:rPr>
          <w:rFonts w:ascii="Arial" w:hAnsi="Arial" w:cs="Arial"/>
          <w:sz w:val="32"/>
          <w:szCs w:val="32"/>
        </w:rPr>
        <w:t>202</w:t>
      </w:r>
      <w:r>
        <w:rPr>
          <w:rFonts w:ascii="Arial" w:hAnsi="Arial" w:cs="Arial"/>
          <w:sz w:val="32"/>
          <w:szCs w:val="32"/>
        </w:rPr>
        <w:t>, 770 321 426</w:t>
      </w:r>
    </w:p>
    <w:p w14:paraId="6A7BB500" w14:textId="77777777" w:rsidR="00D616E9" w:rsidRPr="00120FFA" w:rsidRDefault="00D616E9" w:rsidP="00D616E9">
      <w:pPr>
        <w:spacing w:after="0" w:line="240" w:lineRule="auto"/>
        <w:jc w:val="center"/>
        <w:rPr>
          <w:rFonts w:ascii="Arial" w:hAnsi="Arial" w:cs="Arial"/>
          <w:color w:val="2E74B5" w:themeColor="accent1" w:themeShade="BF"/>
          <w:sz w:val="32"/>
          <w:szCs w:val="32"/>
        </w:rPr>
      </w:pPr>
      <w:r w:rsidRPr="00120FFA">
        <w:rPr>
          <w:rFonts w:ascii="Arial" w:eastAsiaTheme="majorEastAsia" w:hAnsi="Arial" w:cs="Arial"/>
          <w:b/>
          <w:iCs/>
          <w:sz w:val="32"/>
          <w:szCs w:val="32"/>
        </w:rPr>
        <w:t>Email</w:t>
      </w:r>
      <w:r w:rsidRPr="00120FFA">
        <w:rPr>
          <w:rFonts w:ascii="Arial" w:eastAsiaTheme="majorEastAsia" w:hAnsi="Arial" w:cs="Arial"/>
          <w:iCs/>
          <w:color w:val="2E74B5" w:themeColor="accent1" w:themeShade="BF"/>
          <w:sz w:val="32"/>
          <w:szCs w:val="32"/>
        </w:rPr>
        <w:t xml:space="preserve">:  </w:t>
      </w:r>
      <w:hyperlink r:id="rId7" w:history="1">
        <w:r w:rsidRPr="00120FFA">
          <w:rPr>
            <w:rFonts w:ascii="Arial" w:hAnsi="Arial" w:cs="Arial"/>
            <w:color w:val="2E74B5" w:themeColor="accent1" w:themeShade="BF"/>
            <w:sz w:val="32"/>
            <w:szCs w:val="32"/>
            <w:u w:val="single"/>
          </w:rPr>
          <w:t>rokycany@sons.cz</w:t>
        </w:r>
      </w:hyperlink>
    </w:p>
    <w:p w14:paraId="26DBACF9" w14:textId="77777777" w:rsidR="00D616E9" w:rsidRPr="00120FFA" w:rsidRDefault="00D616E9" w:rsidP="00D616E9">
      <w:pPr>
        <w:spacing w:after="0" w:line="240" w:lineRule="auto"/>
        <w:rPr>
          <w:rFonts w:ascii="Arial" w:eastAsiaTheme="majorEastAsia" w:hAnsi="Arial" w:cs="Arial"/>
          <w:iCs/>
          <w:color w:val="2E74B5" w:themeColor="accent1" w:themeShade="BF"/>
          <w:sz w:val="32"/>
          <w:szCs w:val="32"/>
        </w:rPr>
      </w:pPr>
      <w:r w:rsidRPr="00120FFA">
        <w:rPr>
          <w:rFonts w:ascii="Arial" w:hAnsi="Arial" w:cs="Arial"/>
          <w:color w:val="2E74B5" w:themeColor="accent1" w:themeShade="BF"/>
          <w:sz w:val="32"/>
          <w:szCs w:val="32"/>
        </w:rPr>
        <w:t xml:space="preserve">           </w:t>
      </w:r>
      <w:hyperlink r:id="rId8" w:history="1">
        <w:r w:rsidRPr="00120FFA">
          <w:rPr>
            <w:rStyle w:val="Hypertextovodkaz"/>
            <w:rFonts w:ascii="Arial" w:hAnsi="Arial" w:cs="Arial"/>
            <w:color w:val="2E74B5" w:themeColor="accent1" w:themeShade="BF"/>
            <w:sz w:val="32"/>
            <w:szCs w:val="32"/>
          </w:rPr>
          <w:t>andrea.bogdan@sons.cz</w:t>
        </w:r>
      </w:hyperlink>
      <w:r w:rsidRPr="00120FFA">
        <w:rPr>
          <w:rFonts w:ascii="Arial" w:hAnsi="Arial" w:cs="Arial"/>
          <w:color w:val="2E74B5" w:themeColor="accent1" w:themeShade="BF"/>
          <w:sz w:val="32"/>
          <w:szCs w:val="32"/>
        </w:rPr>
        <w:t xml:space="preserve">, </w:t>
      </w:r>
      <w:hyperlink r:id="rId9" w:history="1">
        <w:r w:rsidRPr="00120FFA">
          <w:rPr>
            <w:rStyle w:val="Hypertextovodkaz"/>
            <w:rFonts w:ascii="Arial" w:hAnsi="Arial" w:cs="Arial"/>
            <w:color w:val="2E74B5" w:themeColor="accent1" w:themeShade="BF"/>
            <w:sz w:val="32"/>
            <w:szCs w:val="32"/>
          </w:rPr>
          <w:t>jana.stechova@sons.cz</w:t>
        </w:r>
      </w:hyperlink>
      <w:r w:rsidRPr="00120FFA">
        <w:rPr>
          <w:rFonts w:ascii="Arial" w:hAnsi="Arial" w:cs="Arial"/>
          <w:color w:val="2E74B5" w:themeColor="accent1" w:themeShade="BF"/>
          <w:sz w:val="32"/>
          <w:szCs w:val="32"/>
        </w:rPr>
        <w:t xml:space="preserve">  </w:t>
      </w:r>
    </w:p>
    <w:p w14:paraId="54879C7B" w14:textId="77777777" w:rsidR="00D616E9" w:rsidRDefault="00D616E9" w:rsidP="00D616E9">
      <w:pPr>
        <w:spacing w:after="0" w:line="240" w:lineRule="auto"/>
        <w:rPr>
          <w:rFonts w:ascii="Arial" w:eastAsiaTheme="majorEastAsia" w:hAnsi="Arial" w:cs="Arial"/>
          <w:iCs/>
          <w:sz w:val="32"/>
          <w:szCs w:val="32"/>
        </w:rPr>
      </w:pPr>
    </w:p>
    <w:p w14:paraId="6C3B5480" w14:textId="77777777" w:rsidR="00251001" w:rsidRDefault="00251001" w:rsidP="00D616E9">
      <w:pPr>
        <w:spacing w:after="0" w:line="240" w:lineRule="auto"/>
        <w:rPr>
          <w:rFonts w:ascii="Arial" w:eastAsiaTheme="majorEastAsia" w:hAnsi="Arial" w:cs="Arial"/>
          <w:iCs/>
          <w:sz w:val="32"/>
          <w:szCs w:val="32"/>
        </w:rPr>
      </w:pPr>
    </w:p>
    <w:p w14:paraId="71B0B31B" w14:textId="22D41722" w:rsidR="00B40B79" w:rsidRPr="00251001" w:rsidRDefault="00B40B79" w:rsidP="00B40B79">
      <w:pPr>
        <w:spacing w:after="0" w:line="240" w:lineRule="auto"/>
        <w:jc w:val="center"/>
        <w:rPr>
          <w:rFonts w:ascii="Arial" w:eastAsiaTheme="majorEastAsia" w:hAnsi="Arial" w:cs="Arial"/>
          <w:b/>
          <w:bCs/>
          <w:iCs/>
          <w:sz w:val="32"/>
          <w:szCs w:val="32"/>
        </w:rPr>
      </w:pPr>
      <w:r w:rsidRPr="00251001">
        <w:rPr>
          <w:rFonts w:ascii="Arial" w:eastAsiaTheme="majorEastAsia" w:hAnsi="Arial" w:cs="Arial"/>
          <w:b/>
          <w:bCs/>
          <w:iCs/>
          <w:sz w:val="32"/>
          <w:szCs w:val="32"/>
        </w:rPr>
        <w:t>Od 1.11.2026 poskytuje pracoviště Rokycany Sociálně aktivizační služby pro osoby se zrakovým postižením.</w:t>
      </w:r>
    </w:p>
    <w:p w14:paraId="7CC5F7C3" w14:textId="77777777" w:rsidR="00251001" w:rsidRPr="00AA5947" w:rsidRDefault="00251001" w:rsidP="00B40B7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</w:p>
    <w:p w14:paraId="7AC80ADE" w14:textId="30681927" w:rsidR="00D616E9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b/>
          <w:iCs/>
          <w:sz w:val="32"/>
          <w:szCs w:val="32"/>
          <w:u w:val="single"/>
        </w:rPr>
      </w:pPr>
      <w:r>
        <w:rPr>
          <w:rFonts w:ascii="Arial" w:eastAsiaTheme="majorEastAsia" w:hAnsi="Arial" w:cs="Arial"/>
          <w:b/>
          <w:iCs/>
          <w:sz w:val="32"/>
          <w:szCs w:val="32"/>
          <w:u w:val="single"/>
        </w:rPr>
        <w:t>Provozní</w:t>
      </w:r>
      <w:r w:rsidRPr="00AA5947">
        <w:rPr>
          <w:rFonts w:ascii="Arial" w:eastAsiaTheme="majorEastAsia" w:hAnsi="Arial" w:cs="Arial"/>
          <w:b/>
          <w:iCs/>
          <w:sz w:val="32"/>
          <w:szCs w:val="32"/>
          <w:u w:val="single"/>
        </w:rPr>
        <w:t xml:space="preserve"> hodiny</w:t>
      </w:r>
      <w:r w:rsidR="00251001">
        <w:rPr>
          <w:rFonts w:ascii="Arial" w:eastAsiaTheme="majorEastAsia" w:hAnsi="Arial" w:cs="Arial"/>
          <w:b/>
          <w:iCs/>
          <w:sz w:val="32"/>
          <w:szCs w:val="32"/>
          <w:u w:val="single"/>
        </w:rPr>
        <w:t xml:space="preserve"> SAS:</w:t>
      </w:r>
    </w:p>
    <w:p w14:paraId="2ECF0174" w14:textId="77777777" w:rsidR="00251001" w:rsidRDefault="00251001" w:rsidP="00D616E9">
      <w:pPr>
        <w:spacing w:after="0" w:line="240" w:lineRule="auto"/>
        <w:jc w:val="center"/>
        <w:rPr>
          <w:rFonts w:ascii="Arial" w:eastAsiaTheme="majorEastAsia" w:hAnsi="Arial" w:cs="Arial"/>
          <w:b/>
          <w:iCs/>
          <w:sz w:val="32"/>
          <w:szCs w:val="32"/>
          <w:u w:val="single"/>
        </w:rPr>
      </w:pPr>
    </w:p>
    <w:p w14:paraId="43778509" w14:textId="77777777" w:rsidR="00B40B79" w:rsidRDefault="00B40B79" w:rsidP="00B40B7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  <w:proofErr w:type="gramStart"/>
      <w:r w:rsidRPr="00AA5947">
        <w:rPr>
          <w:rFonts w:ascii="Arial" w:eastAsiaTheme="majorEastAsia" w:hAnsi="Arial" w:cs="Arial"/>
          <w:iCs/>
          <w:sz w:val="32"/>
          <w:szCs w:val="32"/>
        </w:rPr>
        <w:t>Pondělí</w:t>
      </w:r>
      <w:r>
        <w:rPr>
          <w:rFonts w:ascii="Arial" w:eastAsiaTheme="majorEastAsia" w:hAnsi="Arial" w:cs="Arial"/>
          <w:iCs/>
          <w:sz w:val="32"/>
          <w:szCs w:val="32"/>
        </w:rPr>
        <w:t xml:space="preserve"> </w:t>
      </w:r>
      <w:r w:rsidRPr="00AA5947">
        <w:rPr>
          <w:rFonts w:ascii="Arial" w:eastAsiaTheme="majorEastAsia" w:hAnsi="Arial" w:cs="Arial"/>
          <w:iCs/>
          <w:sz w:val="32"/>
          <w:szCs w:val="32"/>
        </w:rPr>
        <w:t>:</w:t>
      </w:r>
      <w:proofErr w:type="gramEnd"/>
      <w:r w:rsidRPr="00AA5947">
        <w:rPr>
          <w:rFonts w:ascii="Arial" w:eastAsiaTheme="majorEastAsia" w:hAnsi="Arial" w:cs="Arial"/>
          <w:iCs/>
          <w:sz w:val="32"/>
          <w:szCs w:val="32"/>
        </w:rPr>
        <w:t xml:space="preserve">  </w:t>
      </w:r>
      <w:r>
        <w:rPr>
          <w:rFonts w:ascii="Arial" w:eastAsiaTheme="majorEastAsia" w:hAnsi="Arial" w:cs="Arial"/>
          <w:iCs/>
          <w:sz w:val="32"/>
          <w:szCs w:val="32"/>
        </w:rPr>
        <w:t xml:space="preserve">       10</w:t>
      </w:r>
      <w:r w:rsidRPr="00AA5947">
        <w:rPr>
          <w:rFonts w:ascii="Arial" w:eastAsiaTheme="majorEastAsia" w:hAnsi="Arial" w:cs="Arial"/>
          <w:iCs/>
          <w:sz w:val="32"/>
          <w:szCs w:val="32"/>
        </w:rPr>
        <w:t xml:space="preserve">:00 </w:t>
      </w:r>
      <w:r>
        <w:rPr>
          <w:rFonts w:ascii="Arial" w:eastAsiaTheme="majorEastAsia" w:hAnsi="Arial" w:cs="Arial"/>
          <w:iCs/>
          <w:sz w:val="32"/>
          <w:szCs w:val="32"/>
        </w:rPr>
        <w:t>–</w:t>
      </w:r>
      <w:r w:rsidRPr="00AA5947">
        <w:rPr>
          <w:rFonts w:ascii="Arial" w:eastAsiaTheme="majorEastAsia" w:hAnsi="Arial" w:cs="Arial"/>
          <w:iCs/>
          <w:sz w:val="32"/>
          <w:szCs w:val="32"/>
        </w:rPr>
        <w:t xml:space="preserve"> 1</w:t>
      </w:r>
      <w:r>
        <w:rPr>
          <w:rFonts w:ascii="Arial" w:eastAsiaTheme="majorEastAsia" w:hAnsi="Arial" w:cs="Arial"/>
          <w:iCs/>
          <w:sz w:val="32"/>
          <w:szCs w:val="32"/>
        </w:rPr>
        <w:t>6:00 / terénní služba</w:t>
      </w:r>
    </w:p>
    <w:p w14:paraId="2FC430F5" w14:textId="409DF0EE" w:rsidR="00B40B79" w:rsidRDefault="00B40B79" w:rsidP="00B40B79">
      <w:pPr>
        <w:spacing w:after="0" w:line="240" w:lineRule="auto"/>
        <w:jc w:val="center"/>
        <w:rPr>
          <w:rFonts w:ascii="Arial" w:eastAsiaTheme="majorEastAsia" w:hAnsi="Arial" w:cs="Arial"/>
          <w:bCs/>
          <w:iCs/>
          <w:sz w:val="32"/>
          <w:szCs w:val="32"/>
        </w:rPr>
      </w:pPr>
      <w:r>
        <w:rPr>
          <w:rFonts w:ascii="Arial" w:eastAsiaTheme="majorEastAsia" w:hAnsi="Arial" w:cs="Arial"/>
          <w:bCs/>
          <w:iCs/>
          <w:sz w:val="32"/>
          <w:szCs w:val="32"/>
        </w:rPr>
        <w:t xml:space="preserve">       </w:t>
      </w:r>
      <w:proofErr w:type="gramStart"/>
      <w:r w:rsidRPr="00B40B79">
        <w:rPr>
          <w:rFonts w:ascii="Arial" w:eastAsiaTheme="majorEastAsia" w:hAnsi="Arial" w:cs="Arial"/>
          <w:bCs/>
          <w:iCs/>
          <w:sz w:val="32"/>
          <w:szCs w:val="32"/>
        </w:rPr>
        <w:t>Čtvrtek</w:t>
      </w:r>
      <w:r>
        <w:rPr>
          <w:rFonts w:ascii="Arial" w:eastAsiaTheme="majorEastAsia" w:hAnsi="Arial" w:cs="Arial"/>
          <w:bCs/>
          <w:iCs/>
          <w:sz w:val="32"/>
          <w:szCs w:val="32"/>
        </w:rPr>
        <w:t xml:space="preserve"> :</w:t>
      </w:r>
      <w:proofErr w:type="gramEnd"/>
      <w:r>
        <w:rPr>
          <w:rFonts w:ascii="Arial" w:eastAsiaTheme="majorEastAsia" w:hAnsi="Arial" w:cs="Arial"/>
          <w:bCs/>
          <w:iCs/>
          <w:sz w:val="32"/>
          <w:szCs w:val="32"/>
        </w:rPr>
        <w:t xml:space="preserve">          13:00 – 16:00 / ambulantní služba</w:t>
      </w:r>
    </w:p>
    <w:p w14:paraId="67198286" w14:textId="45B51328" w:rsidR="00B40B79" w:rsidRDefault="00B40B79" w:rsidP="00B40B79">
      <w:pPr>
        <w:spacing w:after="0" w:line="240" w:lineRule="auto"/>
        <w:jc w:val="center"/>
        <w:rPr>
          <w:rFonts w:ascii="Arial" w:eastAsiaTheme="majorEastAsia" w:hAnsi="Arial" w:cs="Arial"/>
          <w:bCs/>
          <w:iCs/>
          <w:sz w:val="32"/>
          <w:szCs w:val="32"/>
        </w:rPr>
      </w:pPr>
      <w:r>
        <w:rPr>
          <w:rFonts w:ascii="Arial" w:eastAsiaTheme="majorEastAsia" w:hAnsi="Arial" w:cs="Arial"/>
          <w:bCs/>
          <w:iCs/>
          <w:sz w:val="32"/>
          <w:szCs w:val="32"/>
        </w:rPr>
        <w:t>Po dohodě i mimo provozní dobu.</w:t>
      </w:r>
    </w:p>
    <w:p w14:paraId="635AFE13" w14:textId="77777777" w:rsidR="00B40B79" w:rsidRPr="00B40B79" w:rsidRDefault="00B40B79" w:rsidP="00B40B79">
      <w:pPr>
        <w:spacing w:after="0" w:line="240" w:lineRule="auto"/>
        <w:jc w:val="center"/>
        <w:rPr>
          <w:rFonts w:ascii="Arial" w:eastAsiaTheme="majorEastAsia" w:hAnsi="Arial" w:cs="Arial"/>
          <w:bCs/>
          <w:iCs/>
          <w:sz w:val="32"/>
          <w:szCs w:val="32"/>
        </w:rPr>
      </w:pPr>
    </w:p>
    <w:p w14:paraId="55D5BD45" w14:textId="019BBDA4" w:rsidR="00B40B79" w:rsidRDefault="00B40B79" w:rsidP="00B40B79">
      <w:pPr>
        <w:spacing w:after="0" w:line="240" w:lineRule="auto"/>
        <w:jc w:val="center"/>
        <w:rPr>
          <w:rFonts w:ascii="Arial" w:eastAsiaTheme="majorEastAsia" w:hAnsi="Arial" w:cs="Arial"/>
          <w:b/>
          <w:iCs/>
          <w:sz w:val="32"/>
          <w:szCs w:val="32"/>
          <w:u w:val="single"/>
        </w:rPr>
      </w:pPr>
      <w:r>
        <w:rPr>
          <w:rFonts w:ascii="Arial" w:eastAsiaTheme="majorEastAsia" w:hAnsi="Arial" w:cs="Arial"/>
          <w:b/>
          <w:iCs/>
          <w:sz w:val="32"/>
          <w:szCs w:val="32"/>
          <w:u w:val="single"/>
        </w:rPr>
        <w:t>Provozní</w:t>
      </w:r>
      <w:r w:rsidRPr="00AA5947">
        <w:rPr>
          <w:rFonts w:ascii="Arial" w:eastAsiaTheme="majorEastAsia" w:hAnsi="Arial" w:cs="Arial"/>
          <w:b/>
          <w:iCs/>
          <w:sz w:val="32"/>
          <w:szCs w:val="32"/>
          <w:u w:val="single"/>
        </w:rPr>
        <w:t xml:space="preserve"> hodiny</w:t>
      </w:r>
      <w:r w:rsidR="00251001">
        <w:rPr>
          <w:rFonts w:ascii="Arial" w:eastAsiaTheme="majorEastAsia" w:hAnsi="Arial" w:cs="Arial"/>
          <w:b/>
          <w:iCs/>
          <w:sz w:val="32"/>
          <w:szCs w:val="32"/>
          <w:u w:val="single"/>
        </w:rPr>
        <w:t xml:space="preserve"> pobočky:</w:t>
      </w:r>
    </w:p>
    <w:p w14:paraId="6755D0AB" w14:textId="77777777" w:rsidR="00D616E9" w:rsidRDefault="00D616E9" w:rsidP="00D616E9">
      <w:pPr>
        <w:spacing w:after="0" w:line="240" w:lineRule="auto"/>
        <w:jc w:val="center"/>
        <w:rPr>
          <w:rFonts w:ascii="Arial" w:eastAsiaTheme="majorEastAsia" w:hAnsi="Arial" w:cs="Arial"/>
          <w:iCs/>
          <w:sz w:val="32"/>
          <w:szCs w:val="32"/>
        </w:rPr>
      </w:pPr>
    </w:p>
    <w:p w14:paraId="62333139" w14:textId="5DBE48DC" w:rsidR="00D616E9" w:rsidRDefault="00B40B79" w:rsidP="00B40B79">
      <w:pPr>
        <w:spacing w:after="0" w:line="240" w:lineRule="auto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 xml:space="preserve">                  </w:t>
      </w:r>
      <w:r w:rsidR="00D616E9">
        <w:rPr>
          <w:rFonts w:ascii="Arial" w:eastAsiaTheme="majorEastAsia" w:hAnsi="Arial" w:cs="Arial"/>
          <w:iCs/>
          <w:sz w:val="32"/>
          <w:szCs w:val="32"/>
        </w:rPr>
        <w:t xml:space="preserve"> </w:t>
      </w:r>
      <w:proofErr w:type="gramStart"/>
      <w:r w:rsidR="00D616E9" w:rsidRPr="00AA5947">
        <w:rPr>
          <w:rFonts w:ascii="Arial" w:eastAsiaTheme="majorEastAsia" w:hAnsi="Arial" w:cs="Arial"/>
          <w:iCs/>
          <w:sz w:val="32"/>
          <w:szCs w:val="32"/>
        </w:rPr>
        <w:t>Pondělí</w:t>
      </w:r>
      <w:r w:rsidR="00D616E9">
        <w:rPr>
          <w:rFonts w:ascii="Arial" w:eastAsiaTheme="majorEastAsia" w:hAnsi="Arial" w:cs="Arial"/>
          <w:iCs/>
          <w:sz w:val="32"/>
          <w:szCs w:val="32"/>
        </w:rPr>
        <w:t xml:space="preserve"> </w:t>
      </w:r>
      <w:r w:rsidR="00D616E9" w:rsidRPr="00AA5947">
        <w:rPr>
          <w:rFonts w:ascii="Arial" w:eastAsiaTheme="majorEastAsia" w:hAnsi="Arial" w:cs="Arial"/>
          <w:iCs/>
          <w:sz w:val="32"/>
          <w:szCs w:val="32"/>
        </w:rPr>
        <w:t>:</w:t>
      </w:r>
      <w:proofErr w:type="gramEnd"/>
      <w:r w:rsidR="00D616E9" w:rsidRPr="00AA5947">
        <w:rPr>
          <w:rFonts w:ascii="Arial" w:eastAsiaTheme="majorEastAsia" w:hAnsi="Arial" w:cs="Arial"/>
          <w:iCs/>
          <w:sz w:val="32"/>
          <w:szCs w:val="32"/>
        </w:rPr>
        <w:t xml:space="preserve">  </w:t>
      </w:r>
      <w:r w:rsidR="00D616E9">
        <w:rPr>
          <w:rFonts w:ascii="Arial" w:eastAsiaTheme="majorEastAsia" w:hAnsi="Arial" w:cs="Arial"/>
          <w:iCs/>
          <w:sz w:val="32"/>
          <w:szCs w:val="32"/>
        </w:rPr>
        <w:t xml:space="preserve">  </w:t>
      </w:r>
      <w:r>
        <w:rPr>
          <w:rFonts w:ascii="Arial" w:eastAsiaTheme="majorEastAsia" w:hAnsi="Arial" w:cs="Arial"/>
          <w:iCs/>
          <w:sz w:val="32"/>
          <w:szCs w:val="32"/>
        </w:rPr>
        <w:t xml:space="preserve">   </w:t>
      </w:r>
      <w:r w:rsidR="00D616E9">
        <w:rPr>
          <w:rFonts w:ascii="Arial" w:eastAsiaTheme="majorEastAsia" w:hAnsi="Arial" w:cs="Arial"/>
          <w:iCs/>
          <w:sz w:val="32"/>
          <w:szCs w:val="32"/>
        </w:rPr>
        <w:t>10</w:t>
      </w:r>
      <w:r w:rsidR="00D616E9" w:rsidRPr="00AA5947">
        <w:rPr>
          <w:rFonts w:ascii="Arial" w:eastAsiaTheme="majorEastAsia" w:hAnsi="Arial" w:cs="Arial"/>
          <w:iCs/>
          <w:sz w:val="32"/>
          <w:szCs w:val="32"/>
        </w:rPr>
        <w:t xml:space="preserve">:00 </w:t>
      </w:r>
      <w:r w:rsidR="00D616E9">
        <w:rPr>
          <w:rFonts w:ascii="Arial" w:eastAsiaTheme="majorEastAsia" w:hAnsi="Arial" w:cs="Arial"/>
          <w:iCs/>
          <w:sz w:val="32"/>
          <w:szCs w:val="32"/>
        </w:rPr>
        <w:t>–</w:t>
      </w:r>
      <w:r w:rsidR="00D616E9" w:rsidRPr="00AA5947">
        <w:rPr>
          <w:rFonts w:ascii="Arial" w:eastAsiaTheme="majorEastAsia" w:hAnsi="Arial" w:cs="Arial"/>
          <w:iCs/>
          <w:sz w:val="32"/>
          <w:szCs w:val="32"/>
        </w:rPr>
        <w:t xml:space="preserve"> 1</w:t>
      </w:r>
      <w:r>
        <w:rPr>
          <w:rFonts w:ascii="Arial" w:eastAsiaTheme="majorEastAsia" w:hAnsi="Arial" w:cs="Arial"/>
          <w:iCs/>
          <w:sz w:val="32"/>
          <w:szCs w:val="32"/>
        </w:rPr>
        <w:t>5</w:t>
      </w:r>
      <w:r w:rsidR="00D616E9">
        <w:rPr>
          <w:rFonts w:ascii="Arial" w:eastAsiaTheme="majorEastAsia" w:hAnsi="Arial" w:cs="Arial"/>
          <w:iCs/>
          <w:sz w:val="32"/>
          <w:szCs w:val="32"/>
        </w:rPr>
        <w:t xml:space="preserve">:00 / </w:t>
      </w:r>
      <w:r>
        <w:rPr>
          <w:rFonts w:ascii="Arial" w:eastAsiaTheme="majorEastAsia" w:hAnsi="Arial" w:cs="Arial"/>
          <w:iCs/>
          <w:sz w:val="32"/>
          <w:szCs w:val="32"/>
        </w:rPr>
        <w:t>pro veřejnost</w:t>
      </w:r>
    </w:p>
    <w:p w14:paraId="3FCEE7F3" w14:textId="444BD83E" w:rsidR="00251001" w:rsidRDefault="00251001" w:rsidP="00B40B79">
      <w:pPr>
        <w:spacing w:after="0" w:line="240" w:lineRule="auto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 xml:space="preserve">                        V ostatní dny po předchozí dohodě.</w:t>
      </w:r>
    </w:p>
    <w:p w14:paraId="5BAFE9C3" w14:textId="77777777" w:rsidR="00251001" w:rsidRDefault="00251001" w:rsidP="00B40B79">
      <w:pPr>
        <w:spacing w:after="0" w:line="240" w:lineRule="auto"/>
        <w:rPr>
          <w:rFonts w:ascii="Arial" w:eastAsiaTheme="majorEastAsia" w:hAnsi="Arial" w:cs="Arial"/>
          <w:iCs/>
          <w:sz w:val="32"/>
          <w:szCs w:val="32"/>
        </w:rPr>
      </w:pPr>
    </w:p>
    <w:p w14:paraId="2F1673E2" w14:textId="3075699D" w:rsidR="0070040D" w:rsidRPr="00251001" w:rsidRDefault="00D616E9" w:rsidP="0070040D">
      <w:pPr>
        <w:spacing w:after="0" w:line="240" w:lineRule="auto"/>
        <w:rPr>
          <w:rFonts w:ascii="Arial" w:eastAsiaTheme="majorEastAsia" w:hAnsi="Arial" w:cs="Arial"/>
          <w:iCs/>
          <w:sz w:val="32"/>
          <w:szCs w:val="32"/>
        </w:rPr>
      </w:pPr>
      <w:r>
        <w:rPr>
          <w:rFonts w:ascii="Arial" w:eastAsiaTheme="majorEastAsia" w:hAnsi="Arial" w:cs="Arial"/>
          <w:iCs/>
          <w:sz w:val="32"/>
          <w:szCs w:val="32"/>
        </w:rPr>
        <w:t xml:space="preserve">                                       </w:t>
      </w:r>
    </w:p>
    <w:p w14:paraId="57B306BA" w14:textId="21144037" w:rsidR="00B14224" w:rsidRDefault="001878B0" w:rsidP="00B14224">
      <w:pPr>
        <w:jc w:val="center"/>
        <w:rPr>
          <w:rFonts w:ascii="Arial" w:eastAsia="Times New Roman" w:hAnsi="Arial" w:cs="Arial"/>
          <w:sz w:val="28"/>
          <w:szCs w:val="28"/>
          <w:lang w:eastAsia="cs-CZ"/>
        </w:rPr>
      </w:pPr>
      <w:r w:rsidRPr="00620FE3">
        <w:rPr>
          <w:rFonts w:ascii="Arial" w:eastAsia="Times New Roman" w:hAnsi="Arial" w:cs="Arial"/>
          <w:b/>
          <w:i/>
          <w:iCs/>
          <w:sz w:val="40"/>
          <w:szCs w:val="40"/>
          <w:u w:val="single"/>
          <w:lang w:eastAsia="cs-CZ"/>
        </w:rPr>
        <w:lastRenderedPageBreak/>
        <w:t>Narozeniny</w:t>
      </w:r>
      <w:r w:rsidR="00085B39">
        <w:rPr>
          <w:rFonts w:ascii="Arial" w:eastAsia="Times New Roman" w:hAnsi="Arial" w:cs="Arial"/>
          <w:b/>
          <w:sz w:val="40"/>
          <w:szCs w:val="40"/>
          <w:lang w:eastAsia="cs-CZ"/>
        </w:rPr>
        <w:t xml:space="preserve"> – </w:t>
      </w:r>
      <w:r w:rsidR="0070040D">
        <w:rPr>
          <w:rFonts w:ascii="Arial" w:eastAsia="Times New Roman" w:hAnsi="Arial" w:cs="Arial"/>
          <w:sz w:val="28"/>
          <w:szCs w:val="28"/>
          <w:lang w:eastAsia="cs-CZ"/>
        </w:rPr>
        <w:t>červenec, srpen, září</w:t>
      </w:r>
    </w:p>
    <w:p w14:paraId="64BB6507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28"/>
          <w:szCs w:val="28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Marie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Bělohlávková</w:t>
      </w:r>
    </w:p>
    <w:p w14:paraId="041FA194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Marie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Gregorcová</w:t>
      </w:r>
      <w:proofErr w:type="spellEnd"/>
    </w:p>
    <w:p w14:paraId="4C864AAF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Ludmila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Hergetová</w:t>
      </w:r>
    </w:p>
    <w:p w14:paraId="56EC03F3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Antonie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Herynková</w:t>
      </w:r>
    </w:p>
    <w:p w14:paraId="37605C17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Běla</w:t>
      </w:r>
      <w:r w:rsidRPr="00920FAA">
        <w:rPr>
          <w:rFonts w:ascii="Arial" w:hAnsi="Arial" w:cs="Arial"/>
          <w:sz w:val="32"/>
          <w:szCs w:val="32"/>
          <w:lang w:eastAsia="cs-CZ"/>
        </w:rPr>
        <w:tab/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Hruboňová</w:t>
      </w:r>
      <w:proofErr w:type="spellEnd"/>
    </w:p>
    <w:p w14:paraId="06B9BDE5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Jan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Kemeny</w:t>
      </w:r>
      <w:proofErr w:type="spellEnd"/>
    </w:p>
    <w:p w14:paraId="1EB69E02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Eva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Kuželková</w:t>
      </w:r>
    </w:p>
    <w:p w14:paraId="5ED885D2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proofErr w:type="gramStart"/>
      <w:r w:rsidRPr="00920FAA">
        <w:rPr>
          <w:rFonts w:ascii="Arial" w:hAnsi="Arial" w:cs="Arial"/>
          <w:sz w:val="32"/>
          <w:szCs w:val="32"/>
          <w:lang w:eastAsia="cs-CZ"/>
        </w:rPr>
        <w:t xml:space="preserve">Olga 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Mašlonková</w:t>
      </w:r>
      <w:proofErr w:type="spellEnd"/>
      <w:proofErr w:type="gramEnd"/>
    </w:p>
    <w:p w14:paraId="3392B3FD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Drahomíra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Matějovcová</w:t>
      </w:r>
    </w:p>
    <w:p w14:paraId="1E0FBD90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Eva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Plešdmídová</w:t>
      </w:r>
      <w:proofErr w:type="spellEnd"/>
    </w:p>
    <w:p w14:paraId="5CE8102F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Marie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Plimlová</w:t>
      </w:r>
      <w:proofErr w:type="spellEnd"/>
    </w:p>
    <w:p w14:paraId="4DC1B0DE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Jindřiška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Seidlová</w:t>
      </w:r>
    </w:p>
    <w:p w14:paraId="1AAB0DAA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 xml:space="preserve">Ing. Jan </w:t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Sutr</w:t>
      </w:r>
      <w:proofErr w:type="spellEnd"/>
    </w:p>
    <w:p w14:paraId="2F380482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Josef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Švec</w:t>
      </w:r>
    </w:p>
    <w:p w14:paraId="1311A939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Antonín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Tittl</w:t>
      </w:r>
      <w:proofErr w:type="spellEnd"/>
    </w:p>
    <w:p w14:paraId="2795B9D0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Marie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proofErr w:type="spellStart"/>
      <w:r w:rsidRPr="00920FAA">
        <w:rPr>
          <w:rFonts w:ascii="Arial" w:hAnsi="Arial" w:cs="Arial"/>
          <w:sz w:val="32"/>
          <w:szCs w:val="32"/>
          <w:lang w:eastAsia="cs-CZ"/>
        </w:rPr>
        <w:t>Tittlová</w:t>
      </w:r>
      <w:proofErr w:type="spellEnd"/>
    </w:p>
    <w:p w14:paraId="36062CB1" w14:textId="77777777" w:rsidR="0070040D" w:rsidRPr="00920FAA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Marie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Vlčková</w:t>
      </w:r>
    </w:p>
    <w:p w14:paraId="25ED4AC2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 w:rsidRPr="00920FAA">
        <w:rPr>
          <w:rFonts w:ascii="Arial" w:hAnsi="Arial" w:cs="Arial"/>
          <w:sz w:val="32"/>
          <w:szCs w:val="32"/>
          <w:lang w:eastAsia="cs-CZ"/>
        </w:rPr>
        <w:t>Růžena</w:t>
      </w:r>
      <w:r>
        <w:rPr>
          <w:rFonts w:ascii="Arial" w:hAnsi="Arial" w:cs="Arial"/>
          <w:sz w:val="32"/>
          <w:szCs w:val="32"/>
          <w:lang w:eastAsia="cs-CZ"/>
        </w:rPr>
        <w:t xml:space="preserve"> </w:t>
      </w:r>
      <w:r w:rsidRPr="00920FAA">
        <w:rPr>
          <w:rFonts w:ascii="Arial" w:hAnsi="Arial" w:cs="Arial"/>
          <w:sz w:val="32"/>
          <w:szCs w:val="32"/>
          <w:lang w:eastAsia="cs-CZ"/>
        </w:rPr>
        <w:t>Voláková</w:t>
      </w:r>
    </w:p>
    <w:p w14:paraId="1B59C0C2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32"/>
          <w:szCs w:val="32"/>
          <w:lang w:eastAsia="cs-CZ"/>
        </w:rPr>
        <w:t>Ludmila Brožíková</w:t>
      </w:r>
    </w:p>
    <w:p w14:paraId="5D448281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32"/>
          <w:szCs w:val="32"/>
          <w:lang w:eastAsia="cs-CZ"/>
        </w:rPr>
        <w:t>Zdeňka Halová</w:t>
      </w:r>
    </w:p>
    <w:p w14:paraId="284F7943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32"/>
          <w:szCs w:val="32"/>
          <w:lang w:eastAsia="cs-CZ"/>
        </w:rPr>
        <w:t>Jaroslava Hernová</w:t>
      </w:r>
    </w:p>
    <w:p w14:paraId="0BEBD67C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32"/>
          <w:szCs w:val="32"/>
          <w:lang w:eastAsia="cs-CZ"/>
        </w:rPr>
        <w:t>Monika Hodačová</w:t>
      </w:r>
    </w:p>
    <w:p w14:paraId="71901009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32"/>
          <w:szCs w:val="32"/>
          <w:lang w:eastAsia="cs-CZ"/>
        </w:rPr>
        <w:t>Zdeňka Krocová</w:t>
      </w:r>
    </w:p>
    <w:p w14:paraId="3EC423ED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32"/>
          <w:szCs w:val="32"/>
          <w:lang w:eastAsia="cs-CZ"/>
        </w:rPr>
        <w:t>Eva Sklenářová</w:t>
      </w:r>
    </w:p>
    <w:p w14:paraId="05A32247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32"/>
          <w:szCs w:val="32"/>
          <w:lang w:eastAsia="cs-CZ"/>
        </w:rPr>
        <w:t xml:space="preserve">Marie </w:t>
      </w:r>
      <w:proofErr w:type="spellStart"/>
      <w:r>
        <w:rPr>
          <w:rFonts w:ascii="Arial" w:hAnsi="Arial" w:cs="Arial"/>
          <w:sz w:val="32"/>
          <w:szCs w:val="32"/>
          <w:lang w:eastAsia="cs-CZ"/>
        </w:rPr>
        <w:t>Buršová</w:t>
      </w:r>
      <w:proofErr w:type="spellEnd"/>
    </w:p>
    <w:p w14:paraId="5E66B5D6" w14:textId="77777777" w:rsidR="0070040D" w:rsidRDefault="0070040D" w:rsidP="0070040D">
      <w:pPr>
        <w:pStyle w:val="Bezmezer"/>
        <w:jc w:val="center"/>
        <w:rPr>
          <w:rFonts w:ascii="Arial" w:hAnsi="Arial" w:cs="Arial"/>
          <w:sz w:val="32"/>
          <w:szCs w:val="32"/>
          <w:lang w:eastAsia="cs-CZ"/>
        </w:rPr>
      </w:pPr>
      <w:r>
        <w:rPr>
          <w:rFonts w:ascii="Arial" w:hAnsi="Arial" w:cs="Arial"/>
          <w:sz w:val="32"/>
          <w:szCs w:val="32"/>
          <w:lang w:eastAsia="cs-CZ"/>
        </w:rPr>
        <w:t>Jaroslava Kuglerová</w:t>
      </w:r>
    </w:p>
    <w:p w14:paraId="19B8AE5B" w14:textId="255ACDDA" w:rsidR="00BD6B05" w:rsidRPr="00B14224" w:rsidRDefault="00BD6B05" w:rsidP="002B24FD">
      <w:pPr>
        <w:pStyle w:val="Bezmezer"/>
        <w:jc w:val="center"/>
        <w:rPr>
          <w:rFonts w:ascii="Arial" w:hAnsi="Arial" w:cs="Arial"/>
          <w:sz w:val="28"/>
          <w:szCs w:val="28"/>
          <w:lang w:eastAsia="cs-CZ"/>
        </w:rPr>
      </w:pPr>
    </w:p>
    <w:p w14:paraId="3F2FEC23" w14:textId="05FB117D" w:rsidR="00CC47E7" w:rsidRDefault="00BD6B05" w:rsidP="00BF27DD">
      <w:pPr>
        <w:jc w:val="center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0DD2F874" wp14:editId="0D73A0D8">
            <wp:extent cx="3932555" cy="1310707"/>
            <wp:effectExtent l="0" t="0" r="0" b="0"/>
            <wp:docPr id="1603784222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42" cy="1311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5C72">
        <w:rPr>
          <w:noProof/>
          <w:lang w:eastAsia="cs-CZ"/>
        </w:rPr>
        <w:t xml:space="preserve"> </w:t>
      </w:r>
    </w:p>
    <w:p w14:paraId="2C82DDD9" w14:textId="77777777" w:rsidR="004F784B" w:rsidRDefault="0038491E" w:rsidP="0070040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cs-CZ"/>
        </w:rPr>
        <w:t>Našim o</w:t>
      </w:r>
      <w:r w:rsidR="004F784B">
        <w:rPr>
          <w:rFonts w:ascii="Arial" w:eastAsia="Times New Roman" w:hAnsi="Arial" w:cs="Arial"/>
          <w:color w:val="000000"/>
          <w:sz w:val="32"/>
          <w:szCs w:val="32"/>
          <w:lang w:eastAsia="cs-CZ"/>
        </w:rPr>
        <w:t>slavencům přejeme vše nejlepší, pevné zdraví,</w:t>
      </w:r>
    </w:p>
    <w:p w14:paraId="5BDA1FDB" w14:textId="7935549E" w:rsidR="00BD6B05" w:rsidRPr="0070040D" w:rsidRDefault="004F784B" w:rsidP="0070040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cs-CZ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cs-CZ"/>
        </w:rPr>
        <w:t>štěstí a pohodu do dalších le</w:t>
      </w:r>
      <w:r w:rsidR="004220C4">
        <w:rPr>
          <w:rFonts w:ascii="Arial" w:eastAsia="Times New Roman" w:hAnsi="Arial" w:cs="Arial"/>
          <w:color w:val="000000"/>
          <w:sz w:val="32"/>
          <w:szCs w:val="32"/>
          <w:lang w:eastAsia="cs-CZ"/>
        </w:rPr>
        <w:t>t.</w:t>
      </w:r>
    </w:p>
    <w:p w14:paraId="6E5044B1" w14:textId="217D3800" w:rsidR="00160EFC" w:rsidRPr="004220C4" w:rsidRDefault="00160EFC" w:rsidP="004220C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cs-CZ"/>
        </w:rPr>
      </w:pPr>
      <w:r w:rsidRPr="008F6713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eastAsia="cs-CZ"/>
        </w:rPr>
        <w:lastRenderedPageBreak/>
        <w:t xml:space="preserve">Co se </w:t>
      </w:r>
      <w:r w:rsidR="00B720BA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eastAsia="cs-CZ"/>
        </w:rPr>
        <w:t>uskutečnilo</w:t>
      </w:r>
    </w:p>
    <w:p w14:paraId="2F1059B4" w14:textId="77777777" w:rsidR="0064132C" w:rsidRDefault="0064132C" w:rsidP="00160EF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eastAsia="cs-CZ"/>
        </w:rPr>
      </w:pPr>
    </w:p>
    <w:p w14:paraId="066DA6A0" w14:textId="4A1447BE" w:rsidR="0070040D" w:rsidRPr="0070040D" w:rsidRDefault="0070040D" w:rsidP="0070040D">
      <w:pPr>
        <w:pStyle w:val="Nadpis2"/>
        <w:shd w:val="clear" w:color="auto" w:fill="FFFFFF"/>
        <w:spacing w:before="0" w:after="150"/>
        <w:ind w:left="15" w:right="15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hyperlink r:id="rId11" w:history="1">
        <w:r w:rsidRPr="0070040D">
          <w:rPr>
            <w:rFonts w:ascii="Arial" w:eastAsia="Times New Roman" w:hAnsi="Arial" w:cs="Arial"/>
            <w:b/>
            <w:bCs/>
            <w:color w:val="000000"/>
            <w:sz w:val="24"/>
            <w:szCs w:val="24"/>
            <w:u w:val="single"/>
            <w:lang w:eastAsia="cs-CZ"/>
          </w:rPr>
          <w:t>Blatná – den plný slunce, poznávání a milých setkání</w:t>
        </w:r>
      </w:hyperlink>
    </w:p>
    <w:p w14:paraId="379DF562" w14:textId="67628850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Jsou výlety, ze kterých si přivezeme krásné vzpomínky na navštívené místo, a k nim i radost z času stráveného společně. Právě takový byl náš výlet se SONS Rokycany na zámek Blatná. Přálo nám nádherné slunné počasí a celý den jsme si mohli užívat v příjemné společnosti.</w:t>
      </w:r>
    </w:p>
    <w:p w14:paraId="41DB7F5A" w14:textId="77777777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Na zámku jsme absolvovali prohlídkový okruh věnovaný rodu </w:t>
      </w:r>
      <w:proofErr w:type="spellStart"/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Hildprandtů</w:t>
      </w:r>
      <w:proofErr w:type="spellEnd"/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. Velmi jsme ocenili možnost poznávat některé exponáty také hmatem. Pro naše nevidomé a slabozraké účastníky to byla příležitost vytvořit si vlastní představu o vystavených předmětech a být blíž tomu, o čem se během prohlídky vyprávělo. Možnost dotknout se předmětu přináší do poznávání další rozměr a dělá z návštěvy osobnější zážitek.</w:t>
      </w:r>
    </w:p>
    <w:p w14:paraId="1CB175DE" w14:textId="77777777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 prohlídce jsme se šli posilnit. U společného jídla byl čas popovídat si a podělit se o dojmy, než jsme pokračovali procházkou zámeckým parkem. Slunce, krásné prostředí a příjemné tempo nám umožnily vychutnat si i tuto část výletu.</w:t>
      </w:r>
    </w:p>
    <w:p w14:paraId="5F0374C7" w14:textId="35B3432E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Moje </w:t>
      </w:r>
      <w:r w:rsidR="002F5994"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pocity – sešla</w:t>
      </w: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se skvělá parta a mně s nimi bylo moc dobře. Těší mě, když máme čas být spolu, povídat si a sdílet zážitky. Právě takové chvíle vytvářejí vztahy, díky kterým se těšíme na další setkání.</w:t>
      </w:r>
    </w:p>
    <w:p w14:paraId="22A3D9CD" w14:textId="77777777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Při podobných dnech si znovu uvědomuji, proč mě moje práce tolik baví a proč mi dává smysl. Za každou připravenou akcí je plánování a zařizování, ale když potom vidím, jak si společný den užíváme, mám radost, že všechno to úsilí stálo za to. Možnost pomáhat lidem se zrakovým postižením poznávat nová místa, setkávat se a prožívat hezké chvíle je pro mě důležitou součástí práce v SONS.</w:t>
      </w:r>
    </w:p>
    <w:p w14:paraId="02E74958" w14:textId="77777777" w:rsid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Děkuji všem účastníkům za milou společnost a krásný den. Ze společného výletu do Blatné jsem odjížděla s dobrým pocitem a těším se, kam se spolu vydáme příště.</w:t>
      </w:r>
    </w:p>
    <w:p w14:paraId="25A7798F" w14:textId="77777777" w:rsid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4512368C" w14:textId="77777777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</w:pPr>
      <w:r w:rsidRPr="0070040D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  <w:t>Pod rokycanskou věží jsme představili naši pobočku</w:t>
      </w:r>
    </w:p>
    <w:p w14:paraId="03751091" w14:textId="77777777" w:rsid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Dne 18. září se naše pobočka SONS Rokycany zúčastnila městských oslav Setkání pod rokycanskou věží. Byla to příležitost představit veřejnosti naši organizaci, přiblížit život lidí se zrakovým postižením a ukázat, co společně na pobočce tvoříme.</w:t>
      </w:r>
    </w:p>
    <w:p w14:paraId="56F39FA4" w14:textId="5BB9D6DF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Součástí naší prezentace byly výrobky našich členů. Každý z nich v sobě nese kus trpělivosti, šikovnosti i radosti z tvoření. Právě při společných dílnách vznikají vedle samotných výrobků také přátelství, nové zážitky a odvaha pustit se do něčeho, co se zprvu může zdát obtížné.</w:t>
      </w:r>
    </w:p>
    <w:p w14:paraId="47497928" w14:textId="77777777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Návštěvníkům jsme představovali činnost pobočky a možnosti podpory, kterou mohou lidé se zrakovým postižením u nás najít. Taková setkání nám dávají prostor mluvit o tom, jak ztráta zraku ovlivňuje každodenní život a jak důležitá je dostupná pomoc, porozumění i možnost zůstat součástí dění ve svém okolí.</w:t>
      </w:r>
    </w:p>
    <w:p w14:paraId="3BC35EC7" w14:textId="77777777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Účast na oslavách pro nás byla také milou příležitostí být společně u události, která spojuje obyvatele našeho města. Jsme rádi, že naše pobočka patří k životu Rokycan a že můžeme veřejnosti přibližovat práci i schopnosti našich členů.</w:t>
      </w:r>
    </w:p>
    <w:p w14:paraId="5117D25B" w14:textId="77777777" w:rsidR="0070040D" w:rsidRP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05DFA6E2" w14:textId="19EDD3A3" w:rsidR="0070040D" w:rsidRDefault="0070040D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70040D">
        <w:rPr>
          <w:rFonts w:ascii="Arial" w:eastAsia="Times New Roman" w:hAnsi="Arial" w:cs="Arial"/>
          <w:color w:val="000000"/>
          <w:sz w:val="24"/>
          <w:szCs w:val="24"/>
          <w:lang w:eastAsia="cs-CZ"/>
        </w:rPr>
        <w:lastRenderedPageBreak/>
        <w:t>Děkujeme pořadatelům za možnost zapojit se a všem, kteří se u nás zastavili, za jejich čas a zájem. Poděkování patří také našim členům za výrobky, kterými naši pobočku představili. Těší nás, když můžeme ukázat, kolik tvořivosti a chuti do života se u nás potkává.</w:t>
      </w:r>
    </w:p>
    <w:p w14:paraId="6E7B60BD" w14:textId="77777777" w:rsid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06B19BE7" w14:textId="4FC5B346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</w:pPr>
      <w:r w:rsidRPr="002F5994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  <w:t>Tvoříme, učíme se a jsme spolu</w:t>
      </w:r>
    </w:p>
    <w:p w14:paraId="0500ADB7" w14:textId="77777777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Pravidelná setkávání patří k životu naší pobočky SONS Rokycany. V kroužku tvoření i při nácviku Braillova písma máme příležitost rozvíjet své dovednosti, vzájemně se povzbuzovat a sdílet radost z každého pokroku.</w:t>
      </w:r>
    </w:p>
    <w:p w14:paraId="6DDEDDD4" w14:textId="77777777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 kroužku tvoření dáváme prostor šikovným rukám i fantazii. Při práci s pedigem, hlínou a dalšími materiály si zkoušíme různé postupy a učíme se něco nového. Každý pracuje svým tempem a podle svých možností. Někdy je potřeba více trpělivosti, jindy drobná pomoc nebo povzbuzení. O to větší radost potom přináší hotový košíček, dekorace či vlastnoručně vymodelovaný výrobek.</w:t>
      </w:r>
    </w:p>
    <w:p w14:paraId="4D9364EC" w14:textId="77777777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Tvořivá setkání jsou také časem pro společné povídání, smích a sdílení každodenních zážitků. Procvičujeme si jemnou motoriku, hmatové vnímání i soustředění a zároveň si užíváme chvíle v příjemné společnosti. Vlastní výrobek pak může potěšit nás samotné nebo se stát osobním dárkem pro někoho blízkého.</w:t>
      </w:r>
    </w:p>
    <w:p w14:paraId="783085A6" w14:textId="77777777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Pravidelně se věnujeme také nácviku Braillova písma. Svět šesti bodů vyžaduje soustředění, citlivé prsty a především vytrvalost. Postupně procvičujeme rozpoznávání jednotlivých znaků, jejich čtení i psaní na Pichtově stroji. K již osvojenému se vracíme a nové dovednosti upevňujeme opakováním.</w:t>
      </w:r>
    </w:p>
    <w:p w14:paraId="03F5E82F" w14:textId="77777777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Při nácviku respektujeme individuální tempo a potřeby každého účastníka. Každé správně rozpoznané písmeno nebo samostatně napsané slovo je povzbuzením do dalšího učení. Braillovo písmo může lidem s těžkým zrakovým postižením pomoci při označování předmětů, zapisování poznámek i v dalších každodenních situacích, a podpořit tak jejich samostatnost.</w:t>
      </w:r>
    </w:p>
    <w:p w14:paraId="5E7676DE" w14:textId="216F8ECB" w:rsid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Obě aktivity spojuje radost z objevování a z toho, že se nám vlastní snahou něco podaří. Děkujeme všem, kteří na setkání přicházejí s chutí tvořit a učit se. Právě společně vytváříme místo, kde se můžeme rozvíjet, vzájemně si pomáhat a cítit se dobře.</w:t>
      </w:r>
    </w:p>
    <w:p w14:paraId="00189AB2" w14:textId="77777777" w:rsidR="002F5994" w:rsidRPr="002F5994" w:rsidRDefault="002F5994" w:rsidP="0070040D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</w:pPr>
    </w:p>
    <w:p w14:paraId="5EA9CA34" w14:textId="77777777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</w:pPr>
      <w:r w:rsidRPr="002F5994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cs-CZ"/>
        </w:rPr>
        <w:t>Připravujeme Bílou pastelku</w:t>
      </w:r>
    </w:p>
    <w:p w14:paraId="69A2355D" w14:textId="77777777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Také naše pobočka SONS Rokycany se věnuje přípravám sbírky Bílá pastelka. Než dobrovolníci vyrazí do ulic, je potřeba domluvit spolupráci, rozdělit úkoly a nachystat pokladničky, bílé pastelky i informační materiály.</w:t>
      </w:r>
    </w:p>
    <w:p w14:paraId="2F7C50E3" w14:textId="77777777" w:rsidR="002F5994" w:rsidRPr="002F5994" w:rsidRDefault="002F5994" w:rsidP="002F599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Důležité je také seznámit dobrovolníky s posláním sbírky, aby mohli lidem přiblížit, jak jejich příspěvek pomáhá nevidomým a slabozrakým. Za každým sbírkovým dnem tak stojí mnoho času, ochoty a společné práce.</w:t>
      </w:r>
    </w:p>
    <w:p w14:paraId="4136A54D" w14:textId="2E559A1F" w:rsidR="002F5994" w:rsidRPr="002F5994" w:rsidRDefault="002F5994" w:rsidP="002F5994">
      <w:pPr>
        <w:shd w:val="clear" w:color="auto" w:fill="FFFFFF"/>
        <w:spacing w:after="150" w:line="240" w:lineRule="auto"/>
        <w:rPr>
          <w:rStyle w:val="Siln"/>
          <w:rFonts w:ascii="Arial" w:eastAsia="Times New Roman" w:hAnsi="Arial" w:cs="Arial"/>
          <w:b w:val="0"/>
          <w:bCs w:val="0"/>
          <w:color w:val="000000"/>
          <w:sz w:val="24"/>
          <w:szCs w:val="24"/>
          <w:lang w:eastAsia="cs-CZ"/>
        </w:rPr>
      </w:pPr>
      <w:r w:rsidRPr="002F599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Děkujeme všem, kteří se do příprav zapojují a věnují svou energii pomoci druhým. Vážíme si každé pomocné ruky a těšíme se na společné setkávání při Bílé pastelce.</w:t>
      </w:r>
    </w:p>
    <w:p w14:paraId="39ABD323" w14:textId="77777777" w:rsidR="002F5994" w:rsidRDefault="002F5994" w:rsidP="00A51CF6">
      <w:pPr>
        <w:pStyle w:val="u"/>
        <w:shd w:val="clear" w:color="auto" w:fill="FFFFFF"/>
        <w:spacing w:before="120" w:beforeAutospacing="0" w:after="300" w:afterAutospacing="0"/>
        <w:jc w:val="center"/>
        <w:rPr>
          <w:rStyle w:val="Siln"/>
          <w:rFonts w:ascii="Arial" w:hAnsi="Arial" w:cs="Arial"/>
          <w:bCs w:val="0"/>
          <w:sz w:val="32"/>
          <w:szCs w:val="32"/>
          <w:u w:val="single"/>
        </w:rPr>
      </w:pPr>
    </w:p>
    <w:p w14:paraId="3B74FD1C" w14:textId="68705CFA" w:rsidR="00E7389A" w:rsidRDefault="00B0619B" w:rsidP="00A51CF6">
      <w:pPr>
        <w:pStyle w:val="u"/>
        <w:shd w:val="clear" w:color="auto" w:fill="FFFFFF"/>
        <w:spacing w:before="120" w:beforeAutospacing="0" w:after="300" w:afterAutospacing="0"/>
        <w:jc w:val="center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>
        <w:rPr>
          <w:rStyle w:val="Siln"/>
          <w:rFonts w:ascii="Arial" w:hAnsi="Arial" w:cs="Arial"/>
          <w:bCs w:val="0"/>
          <w:sz w:val="32"/>
          <w:szCs w:val="32"/>
          <w:u w:val="single"/>
        </w:rPr>
        <w:lastRenderedPageBreak/>
        <w:t xml:space="preserve"> Co se bude konat v dalším čtvrtletí</w:t>
      </w:r>
    </w:p>
    <w:p w14:paraId="0B76B00C" w14:textId="77777777" w:rsidR="002F5994" w:rsidRPr="002F5994" w:rsidRDefault="002F5994" w:rsidP="002F5994">
      <w:pPr>
        <w:pStyle w:val="u"/>
        <w:shd w:val="clear" w:color="auto" w:fill="FFFFFF"/>
        <w:spacing w:before="120" w:after="300"/>
        <w:jc w:val="center"/>
        <w:rPr>
          <w:rStyle w:val="Siln"/>
          <w:rFonts w:ascii="Arial" w:hAnsi="Arial" w:cs="Arial"/>
          <w:bCs w:val="0"/>
          <w:sz w:val="32"/>
          <w:szCs w:val="32"/>
          <w:u w:val="single"/>
        </w:rPr>
      </w:pPr>
    </w:p>
    <w:p w14:paraId="6FC8720A" w14:textId="77777777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ŘÍJEN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ab/>
      </w:r>
    </w:p>
    <w:p w14:paraId="4C25CA6B" w14:textId="15080585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1.10.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ab/>
      </w:r>
    </w:p>
    <w:p w14:paraId="2506B955" w14:textId="77777777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8.10.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ab/>
      </w:r>
    </w:p>
    <w:p w14:paraId="34DE9245" w14:textId="77777777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15.10.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0 </w:t>
      </w:r>
    </w:p>
    <w:p w14:paraId="70DE99D0" w14:textId="77777777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22.10.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0 </w:t>
      </w:r>
    </w:p>
    <w:p w14:paraId="57EEEC37" w14:textId="0E305FF9" w:rsidR="002F5994" w:rsidRPr="002F5994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Bowling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29.10.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</w:p>
    <w:p w14:paraId="03E8D087" w14:textId="77777777" w:rsidR="002F5994" w:rsidRPr="002F5994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</w:p>
    <w:p w14:paraId="5F7188E7" w14:textId="77777777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LIST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>OPAD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ab/>
      </w:r>
    </w:p>
    <w:p w14:paraId="32FDCD45" w14:textId="77777777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5.11.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ab/>
      </w:r>
    </w:p>
    <w:p w14:paraId="2F72B293" w14:textId="26BFAFE8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12.11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</w:p>
    <w:p w14:paraId="6857AC04" w14:textId="22CC2E20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19.11.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</w:p>
    <w:p w14:paraId="5FF11309" w14:textId="0E12491C" w:rsidR="002F5994" w:rsidRPr="002F5994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Bowling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26.11.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</w:p>
    <w:p w14:paraId="3E74202E" w14:textId="77777777" w:rsidR="002F5994" w:rsidRPr="002F5994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</w:p>
    <w:p w14:paraId="237CF907" w14:textId="77777777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PROS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>INEC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ab/>
      </w:r>
    </w:p>
    <w:p w14:paraId="5D9DEFD4" w14:textId="77777777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3.12.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ab/>
      </w:r>
    </w:p>
    <w:p w14:paraId="56E4B619" w14:textId="27117BC9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Tvoření, klub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10.12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</w:p>
    <w:p w14:paraId="525B213B" w14:textId="64C6A77B" w:rsidR="00592A2F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Posezení v klubu středa 16.12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</w:p>
    <w:p w14:paraId="63A0838C" w14:textId="017FB329" w:rsidR="00290193" w:rsidRDefault="002F5994" w:rsidP="002F5994">
      <w:pPr>
        <w:pStyle w:val="u"/>
        <w:shd w:val="clear" w:color="auto" w:fill="FFFFFF"/>
        <w:spacing w:before="120" w:after="300"/>
        <w:rPr>
          <w:rStyle w:val="Siln"/>
          <w:rFonts w:ascii="Arial" w:hAnsi="Arial" w:cs="Arial"/>
          <w:bCs w:val="0"/>
          <w:sz w:val="32"/>
          <w:szCs w:val="32"/>
          <w:u w:val="single"/>
        </w:rPr>
      </w:pPr>
      <w:proofErr w:type="gramStart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Bowling 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Čtvrtek</w:t>
      </w:r>
      <w:proofErr w:type="gramEnd"/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17.12.</w:t>
      </w:r>
      <w:r w:rsidR="00592A2F">
        <w:rPr>
          <w:rStyle w:val="Siln"/>
          <w:rFonts w:ascii="Arial" w:hAnsi="Arial" w:cs="Arial"/>
          <w:bCs w:val="0"/>
          <w:sz w:val="32"/>
          <w:szCs w:val="32"/>
          <w:u w:val="single"/>
        </w:rPr>
        <w:t xml:space="preserve"> </w:t>
      </w:r>
      <w:r w:rsidRPr="002F5994">
        <w:rPr>
          <w:rStyle w:val="Siln"/>
          <w:rFonts w:ascii="Arial" w:hAnsi="Arial" w:cs="Arial"/>
          <w:bCs w:val="0"/>
          <w:sz w:val="32"/>
          <w:szCs w:val="32"/>
          <w:u w:val="single"/>
        </w:rPr>
        <w:t>14:00</w:t>
      </w:r>
    </w:p>
    <w:p w14:paraId="2E51CB68" w14:textId="77777777" w:rsidR="00290193" w:rsidRDefault="00290193" w:rsidP="00592A2F">
      <w:pPr>
        <w:spacing w:after="160" w:line="259" w:lineRule="auto"/>
        <w:rPr>
          <w:rFonts w:ascii="Arial" w:eastAsiaTheme="minorHAnsi" w:hAnsi="Arial" w:cs="Arial"/>
          <w:b/>
          <w:sz w:val="32"/>
          <w:szCs w:val="32"/>
          <w:u w:val="single"/>
        </w:rPr>
      </w:pPr>
    </w:p>
    <w:p w14:paraId="20B6346D" w14:textId="77777777" w:rsidR="00592A2F" w:rsidRDefault="00592A2F" w:rsidP="00592A2F">
      <w:pPr>
        <w:spacing w:after="160" w:line="259" w:lineRule="auto"/>
        <w:rPr>
          <w:rFonts w:ascii="Arial" w:eastAsiaTheme="minorHAnsi" w:hAnsi="Arial" w:cs="Arial"/>
          <w:b/>
          <w:sz w:val="32"/>
          <w:szCs w:val="32"/>
          <w:u w:val="single"/>
        </w:rPr>
      </w:pPr>
    </w:p>
    <w:p w14:paraId="76DC78F7" w14:textId="36852E66" w:rsidR="00E7389A" w:rsidRDefault="00E7389A" w:rsidP="00E7389A">
      <w:pPr>
        <w:spacing w:after="160" w:line="259" w:lineRule="auto"/>
        <w:jc w:val="center"/>
        <w:rPr>
          <w:rFonts w:ascii="Arial" w:eastAsiaTheme="minorHAnsi" w:hAnsi="Arial" w:cs="Arial"/>
          <w:b/>
          <w:sz w:val="32"/>
          <w:szCs w:val="32"/>
          <w:u w:val="single"/>
        </w:rPr>
      </w:pPr>
      <w:r w:rsidRPr="00E7389A">
        <w:rPr>
          <w:rFonts w:ascii="Arial" w:eastAsiaTheme="minorHAnsi" w:hAnsi="Arial" w:cs="Arial"/>
          <w:b/>
          <w:sz w:val="32"/>
          <w:szCs w:val="32"/>
          <w:u w:val="single"/>
        </w:rPr>
        <w:lastRenderedPageBreak/>
        <w:t>Pravidelné akce a klubové aktivity</w:t>
      </w:r>
    </w:p>
    <w:p w14:paraId="63529609" w14:textId="77777777" w:rsidR="00290193" w:rsidRDefault="00290193" w:rsidP="00290193">
      <w:pPr>
        <w:spacing w:after="160" w:line="259" w:lineRule="auto"/>
        <w:rPr>
          <w:rFonts w:ascii="Arial" w:eastAsiaTheme="minorHAnsi" w:hAnsi="Arial" w:cs="Arial"/>
          <w:b/>
          <w:sz w:val="28"/>
          <w:szCs w:val="28"/>
        </w:rPr>
      </w:pPr>
    </w:p>
    <w:p w14:paraId="770242BA" w14:textId="7ADED1B2" w:rsidR="00290193" w:rsidRPr="00EF13DA" w:rsidRDefault="00290193" w:rsidP="00290193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EF13DA">
        <w:rPr>
          <w:rFonts w:ascii="Arial" w:eastAsiaTheme="minorHAnsi" w:hAnsi="Arial" w:cs="Arial"/>
          <w:b/>
          <w:sz w:val="28"/>
          <w:szCs w:val="28"/>
        </w:rPr>
        <w:t>Cvičení a rehabilitace</w:t>
      </w:r>
      <w:r w:rsidRPr="00EF13DA">
        <w:rPr>
          <w:rFonts w:ascii="Arial" w:eastAsiaTheme="minorHAnsi" w:hAnsi="Arial" w:cs="Arial"/>
          <w:sz w:val="28"/>
          <w:szCs w:val="28"/>
        </w:rPr>
        <w:t xml:space="preserve"> – každé pondělí - 19:00 - 20:00 hod.</w:t>
      </w:r>
      <w:r>
        <w:rPr>
          <w:rFonts w:ascii="Arial" w:eastAsiaTheme="minorHAnsi" w:hAnsi="Arial" w:cs="Arial"/>
          <w:sz w:val="28"/>
          <w:szCs w:val="28"/>
        </w:rPr>
        <w:t xml:space="preserve"> </w:t>
      </w:r>
      <w:r w:rsidR="00536A8F">
        <w:rPr>
          <w:rFonts w:ascii="Arial" w:eastAsiaTheme="minorHAnsi" w:hAnsi="Arial" w:cs="Arial"/>
          <w:sz w:val="28"/>
          <w:szCs w:val="28"/>
        </w:rPr>
        <w:t xml:space="preserve">/ </w:t>
      </w:r>
      <w:r>
        <w:rPr>
          <w:rFonts w:ascii="Arial" w:eastAsiaTheme="minorHAnsi" w:hAnsi="Arial" w:cs="Arial"/>
          <w:sz w:val="28"/>
          <w:szCs w:val="28"/>
        </w:rPr>
        <w:t>Zbiroh</w:t>
      </w:r>
    </w:p>
    <w:p w14:paraId="200EDBF5" w14:textId="77777777" w:rsidR="00290193" w:rsidRDefault="00290193" w:rsidP="00E7389A">
      <w:pPr>
        <w:spacing w:after="160" w:line="259" w:lineRule="auto"/>
        <w:rPr>
          <w:rFonts w:ascii="Arial" w:eastAsiaTheme="minorHAnsi" w:hAnsi="Arial" w:cs="Arial"/>
          <w:b/>
          <w:sz w:val="28"/>
          <w:szCs w:val="28"/>
        </w:rPr>
      </w:pPr>
    </w:p>
    <w:p w14:paraId="69620ED0" w14:textId="408DEECC" w:rsidR="00E7389A" w:rsidRDefault="00E7389A" w:rsidP="00E7389A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EF13DA">
        <w:rPr>
          <w:rFonts w:ascii="Arial" w:eastAsiaTheme="minorHAnsi" w:hAnsi="Arial" w:cs="Arial"/>
          <w:b/>
          <w:sz w:val="28"/>
          <w:szCs w:val="28"/>
        </w:rPr>
        <w:t xml:space="preserve">Posilovna </w:t>
      </w:r>
      <w:r w:rsidR="00290193" w:rsidRPr="00EF13DA">
        <w:rPr>
          <w:rFonts w:ascii="Arial" w:eastAsiaTheme="minorHAnsi" w:hAnsi="Arial" w:cs="Arial"/>
          <w:b/>
          <w:sz w:val="28"/>
          <w:szCs w:val="28"/>
        </w:rPr>
        <w:t xml:space="preserve">myšlení </w:t>
      </w:r>
      <w:r w:rsidR="00290193" w:rsidRPr="00EF13DA">
        <w:rPr>
          <w:rFonts w:ascii="Arial" w:eastAsiaTheme="minorHAnsi" w:hAnsi="Arial" w:cs="Arial"/>
          <w:sz w:val="28"/>
          <w:szCs w:val="28"/>
        </w:rPr>
        <w:t>– první</w:t>
      </w:r>
      <w:r w:rsidRPr="00EF13DA">
        <w:rPr>
          <w:rFonts w:ascii="Arial" w:eastAsiaTheme="minorHAnsi" w:hAnsi="Arial" w:cs="Arial"/>
          <w:sz w:val="28"/>
          <w:szCs w:val="28"/>
        </w:rPr>
        <w:t xml:space="preserve"> </w:t>
      </w:r>
      <w:r w:rsidR="00290193">
        <w:rPr>
          <w:rFonts w:ascii="Arial" w:eastAsiaTheme="minorHAnsi" w:hAnsi="Arial" w:cs="Arial"/>
          <w:sz w:val="28"/>
          <w:szCs w:val="28"/>
        </w:rPr>
        <w:t>středa</w:t>
      </w:r>
      <w:r w:rsidRPr="00EF13DA">
        <w:rPr>
          <w:rFonts w:ascii="Arial" w:eastAsiaTheme="minorHAnsi" w:hAnsi="Arial" w:cs="Arial"/>
          <w:sz w:val="28"/>
          <w:szCs w:val="28"/>
        </w:rPr>
        <w:t xml:space="preserve"> v měsíci 13:00 - 1</w:t>
      </w:r>
      <w:r w:rsidR="00290193">
        <w:rPr>
          <w:rFonts w:ascii="Arial" w:eastAsiaTheme="minorHAnsi" w:hAnsi="Arial" w:cs="Arial"/>
          <w:sz w:val="28"/>
          <w:szCs w:val="28"/>
        </w:rPr>
        <w:t>5</w:t>
      </w:r>
      <w:r w:rsidRPr="00EF13DA">
        <w:rPr>
          <w:rFonts w:ascii="Arial" w:eastAsiaTheme="minorHAnsi" w:hAnsi="Arial" w:cs="Arial"/>
          <w:sz w:val="28"/>
          <w:szCs w:val="28"/>
        </w:rPr>
        <w:t xml:space="preserve">:00 hod. </w:t>
      </w:r>
    </w:p>
    <w:p w14:paraId="4272AF16" w14:textId="77777777" w:rsidR="00290193" w:rsidRDefault="00290193" w:rsidP="00E7389A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</w:p>
    <w:p w14:paraId="3D95B740" w14:textId="0E332937" w:rsidR="00290193" w:rsidRDefault="00290193" w:rsidP="00E7389A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290193">
        <w:rPr>
          <w:rFonts w:ascii="Arial" w:eastAsiaTheme="minorHAnsi" w:hAnsi="Arial" w:cs="Arial"/>
          <w:b/>
          <w:bCs/>
          <w:sz w:val="28"/>
          <w:szCs w:val="28"/>
        </w:rPr>
        <w:t>Muzikoterapie</w:t>
      </w:r>
      <w:r>
        <w:rPr>
          <w:rFonts w:ascii="Arial" w:eastAsiaTheme="minorHAnsi" w:hAnsi="Arial" w:cs="Arial"/>
          <w:sz w:val="28"/>
          <w:szCs w:val="28"/>
        </w:rPr>
        <w:t xml:space="preserve"> – druhá středa v měsíci 13:00 – 15:00 hod. </w:t>
      </w:r>
    </w:p>
    <w:p w14:paraId="56288CDD" w14:textId="77777777" w:rsidR="00290193" w:rsidRDefault="00290193" w:rsidP="00E7389A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</w:p>
    <w:p w14:paraId="5FB51187" w14:textId="1044716C" w:rsidR="00290193" w:rsidRDefault="00290193" w:rsidP="00290193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EF13DA">
        <w:rPr>
          <w:rFonts w:ascii="Arial" w:eastAsiaTheme="minorHAnsi" w:hAnsi="Arial" w:cs="Arial"/>
          <w:b/>
          <w:sz w:val="28"/>
          <w:szCs w:val="28"/>
        </w:rPr>
        <w:t xml:space="preserve">Cvičení na židli </w:t>
      </w:r>
      <w:r w:rsidRPr="00EF13DA">
        <w:rPr>
          <w:rFonts w:ascii="Arial" w:eastAsiaTheme="minorHAnsi" w:hAnsi="Arial" w:cs="Arial"/>
          <w:sz w:val="28"/>
          <w:szCs w:val="28"/>
        </w:rPr>
        <w:t xml:space="preserve">– </w:t>
      </w:r>
      <w:r>
        <w:rPr>
          <w:rFonts w:ascii="Arial" w:eastAsiaTheme="minorHAnsi" w:hAnsi="Arial" w:cs="Arial"/>
          <w:sz w:val="28"/>
          <w:szCs w:val="28"/>
        </w:rPr>
        <w:t>třetí středa v měsíci</w:t>
      </w:r>
      <w:r w:rsidRPr="00EF13DA">
        <w:rPr>
          <w:rFonts w:ascii="Arial" w:eastAsiaTheme="minorHAnsi" w:hAnsi="Arial" w:cs="Arial"/>
          <w:sz w:val="28"/>
          <w:szCs w:val="28"/>
        </w:rPr>
        <w:t xml:space="preserve"> 13:00 </w:t>
      </w:r>
      <w:r>
        <w:rPr>
          <w:rFonts w:ascii="Arial" w:eastAsiaTheme="minorHAnsi" w:hAnsi="Arial" w:cs="Arial"/>
          <w:sz w:val="28"/>
          <w:szCs w:val="28"/>
        </w:rPr>
        <w:t>-</w:t>
      </w:r>
      <w:r w:rsidRPr="00EF13DA">
        <w:rPr>
          <w:rFonts w:ascii="Arial" w:eastAsiaTheme="minorHAnsi" w:hAnsi="Arial" w:cs="Arial"/>
          <w:sz w:val="28"/>
          <w:szCs w:val="28"/>
        </w:rPr>
        <w:t xml:space="preserve"> 1</w:t>
      </w:r>
      <w:r>
        <w:rPr>
          <w:rFonts w:ascii="Arial" w:eastAsiaTheme="minorHAnsi" w:hAnsi="Arial" w:cs="Arial"/>
          <w:sz w:val="28"/>
          <w:szCs w:val="28"/>
        </w:rPr>
        <w:t>5</w:t>
      </w:r>
      <w:r w:rsidRPr="00EF13DA">
        <w:rPr>
          <w:rFonts w:ascii="Arial" w:eastAsiaTheme="minorHAnsi" w:hAnsi="Arial" w:cs="Arial"/>
          <w:sz w:val="28"/>
          <w:szCs w:val="28"/>
        </w:rPr>
        <w:t>:00 hod</w:t>
      </w:r>
    </w:p>
    <w:p w14:paraId="3A3F73C3" w14:textId="77777777" w:rsidR="00290193" w:rsidRDefault="00290193" w:rsidP="00290193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</w:p>
    <w:p w14:paraId="60AFBBEF" w14:textId="77777777" w:rsidR="00290193" w:rsidRDefault="00290193" w:rsidP="00290193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EF13DA">
        <w:rPr>
          <w:rFonts w:ascii="Arial" w:eastAsiaTheme="minorHAnsi" w:hAnsi="Arial" w:cs="Arial"/>
          <w:b/>
          <w:sz w:val="28"/>
          <w:szCs w:val="28"/>
        </w:rPr>
        <w:t>Novinky v organizaci, na oblastní odbočce, pomůcky a právní poradna</w:t>
      </w:r>
      <w:r w:rsidRPr="00EF13DA">
        <w:rPr>
          <w:rFonts w:ascii="Arial" w:eastAsiaTheme="minorHAnsi" w:hAnsi="Arial" w:cs="Arial"/>
          <w:sz w:val="28"/>
          <w:szCs w:val="28"/>
        </w:rPr>
        <w:t xml:space="preserve"> – </w:t>
      </w:r>
      <w:r>
        <w:rPr>
          <w:rFonts w:ascii="Arial" w:eastAsiaTheme="minorHAnsi" w:hAnsi="Arial" w:cs="Arial"/>
          <w:sz w:val="28"/>
          <w:szCs w:val="28"/>
        </w:rPr>
        <w:t xml:space="preserve">čtvrtá středa </w:t>
      </w:r>
      <w:r w:rsidRPr="00EF13DA">
        <w:rPr>
          <w:rFonts w:ascii="Arial" w:eastAsiaTheme="minorHAnsi" w:hAnsi="Arial" w:cs="Arial"/>
          <w:sz w:val="28"/>
          <w:szCs w:val="28"/>
        </w:rPr>
        <w:t xml:space="preserve">v měsíci 13:00 - 15:00 hod. </w:t>
      </w:r>
    </w:p>
    <w:p w14:paraId="7583CBD2" w14:textId="3CC96282" w:rsidR="00E7389A" w:rsidRPr="00592A2F" w:rsidRDefault="00E7389A" w:rsidP="00E7389A">
      <w:pPr>
        <w:spacing w:after="160" w:line="259" w:lineRule="auto"/>
        <w:rPr>
          <w:rFonts w:ascii="Arial" w:eastAsiaTheme="minorHAnsi" w:hAnsi="Arial" w:cs="Arial"/>
          <w:b/>
          <w:sz w:val="28"/>
          <w:szCs w:val="28"/>
        </w:rPr>
      </w:pPr>
    </w:p>
    <w:p w14:paraId="183C23CE" w14:textId="12FC8EEE" w:rsidR="00E7389A" w:rsidRDefault="00E7389A" w:rsidP="00E7389A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EF13DA">
        <w:rPr>
          <w:rFonts w:ascii="Arial" w:eastAsiaTheme="minorHAnsi" w:hAnsi="Arial" w:cs="Arial"/>
          <w:b/>
          <w:sz w:val="28"/>
          <w:szCs w:val="28"/>
        </w:rPr>
        <w:t xml:space="preserve">Kniha poslechem a posezení u </w:t>
      </w:r>
      <w:r w:rsidR="00290193" w:rsidRPr="00EF13DA">
        <w:rPr>
          <w:rFonts w:ascii="Arial" w:eastAsiaTheme="minorHAnsi" w:hAnsi="Arial" w:cs="Arial"/>
          <w:b/>
          <w:sz w:val="28"/>
          <w:szCs w:val="28"/>
        </w:rPr>
        <w:t>kávy</w:t>
      </w:r>
      <w:r w:rsidR="00290193" w:rsidRPr="00EF13DA">
        <w:rPr>
          <w:rFonts w:ascii="Arial" w:eastAsiaTheme="minorHAnsi" w:hAnsi="Arial" w:cs="Arial"/>
          <w:sz w:val="28"/>
          <w:szCs w:val="28"/>
        </w:rPr>
        <w:t xml:space="preserve"> – </w:t>
      </w:r>
      <w:r w:rsidR="00536A8F">
        <w:rPr>
          <w:rFonts w:ascii="Arial" w:eastAsiaTheme="minorHAnsi" w:hAnsi="Arial" w:cs="Arial"/>
          <w:sz w:val="28"/>
          <w:szCs w:val="28"/>
        </w:rPr>
        <w:t xml:space="preserve">první a čtvrté úterý v měsíci </w:t>
      </w:r>
      <w:r w:rsidRPr="00EF13DA">
        <w:rPr>
          <w:rFonts w:ascii="Arial" w:eastAsiaTheme="minorHAnsi" w:hAnsi="Arial" w:cs="Arial"/>
          <w:sz w:val="28"/>
          <w:szCs w:val="28"/>
        </w:rPr>
        <w:t>13:00 - 15:00 hod.</w:t>
      </w:r>
    </w:p>
    <w:p w14:paraId="3F7874D2" w14:textId="77777777" w:rsidR="00536A8F" w:rsidRDefault="00536A8F" w:rsidP="00E7389A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</w:p>
    <w:p w14:paraId="02F8FF59" w14:textId="77777777" w:rsidR="00094430" w:rsidRDefault="00094430" w:rsidP="00E7389A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</w:p>
    <w:p w14:paraId="6C1CC8C7" w14:textId="274F691D" w:rsidR="00597B6E" w:rsidRDefault="00536A8F" w:rsidP="00597B6E">
      <w:pPr>
        <w:spacing w:after="160" w:line="259" w:lineRule="auto"/>
        <w:jc w:val="center"/>
        <w:rPr>
          <w:rFonts w:ascii="Arial" w:eastAsiaTheme="minorHAnsi" w:hAnsi="Arial" w:cs="Arial"/>
          <w:b/>
          <w:bCs/>
          <w:sz w:val="28"/>
          <w:szCs w:val="28"/>
          <w:u w:val="single"/>
        </w:rPr>
      </w:pPr>
      <w:r w:rsidRPr="00536A8F">
        <w:rPr>
          <w:rFonts w:ascii="Arial" w:eastAsiaTheme="minorHAnsi" w:hAnsi="Arial" w:cs="Arial"/>
          <w:b/>
          <w:bCs/>
          <w:sz w:val="28"/>
          <w:szCs w:val="28"/>
          <w:u w:val="single"/>
        </w:rPr>
        <w:t>Větší akce čtvrtletí</w:t>
      </w:r>
    </w:p>
    <w:p w14:paraId="12096E08" w14:textId="191228FF" w:rsidR="00592A2F" w:rsidRDefault="00592A2F" w:rsidP="00536A8F">
      <w:pPr>
        <w:spacing w:after="160" w:line="259" w:lineRule="auto"/>
        <w:jc w:val="center"/>
        <w:rPr>
          <w:rFonts w:ascii="Arial" w:eastAsiaTheme="minorHAnsi" w:hAnsi="Arial" w:cs="Arial"/>
          <w:b/>
          <w:bCs/>
          <w:sz w:val="28"/>
          <w:szCs w:val="28"/>
        </w:rPr>
      </w:pPr>
      <w:r w:rsidRPr="00592A2F">
        <w:rPr>
          <w:rFonts w:ascii="Arial" w:eastAsiaTheme="minorHAnsi" w:hAnsi="Arial" w:cs="Arial"/>
          <w:b/>
          <w:bCs/>
          <w:sz w:val="28"/>
          <w:szCs w:val="28"/>
        </w:rPr>
        <w:t xml:space="preserve">3.10.2026 od 14:00 – Slavnostní koncert k 30.výročí založení SONS </w:t>
      </w:r>
    </w:p>
    <w:p w14:paraId="0B2BD5A8" w14:textId="77777777" w:rsidR="00597B6E" w:rsidRDefault="00597B6E" w:rsidP="00094430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</w:p>
    <w:p w14:paraId="046D6D1B" w14:textId="2B698BFB" w:rsidR="00094430" w:rsidRDefault="00094430" w:rsidP="00094430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  <w:r>
        <w:rPr>
          <w:rFonts w:ascii="Arial" w:eastAsiaTheme="minorHAnsi" w:hAnsi="Arial" w:cs="Arial"/>
          <w:b/>
          <w:bCs/>
          <w:sz w:val="28"/>
          <w:szCs w:val="28"/>
        </w:rPr>
        <w:t xml:space="preserve">26.10.2026 od 11:00 – Oblastní shromáždění v hotelu Bílý lev </w:t>
      </w:r>
    </w:p>
    <w:p w14:paraId="25A274D2" w14:textId="77777777" w:rsidR="00597B6E" w:rsidRDefault="00597B6E" w:rsidP="00094430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</w:p>
    <w:p w14:paraId="3274A2BF" w14:textId="2BB04DB9" w:rsidR="00094430" w:rsidRDefault="00094430" w:rsidP="00094430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  <w:r>
        <w:rPr>
          <w:rFonts w:ascii="Arial" w:eastAsiaTheme="minorHAnsi" w:hAnsi="Arial" w:cs="Arial"/>
          <w:b/>
          <w:bCs/>
          <w:sz w:val="28"/>
          <w:szCs w:val="28"/>
        </w:rPr>
        <w:t>12.-15.11.2026 – TyfloArt Sezimovo Ústí</w:t>
      </w:r>
    </w:p>
    <w:p w14:paraId="13892431" w14:textId="77777777" w:rsidR="00597B6E" w:rsidRDefault="00597B6E" w:rsidP="00094430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</w:p>
    <w:p w14:paraId="0BEC8BAA" w14:textId="6468621F" w:rsidR="00094430" w:rsidRDefault="00094430" w:rsidP="00094430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  <w:r>
        <w:rPr>
          <w:rFonts w:ascii="Arial" w:eastAsiaTheme="minorHAnsi" w:hAnsi="Arial" w:cs="Arial"/>
          <w:b/>
          <w:bCs/>
          <w:sz w:val="28"/>
          <w:szCs w:val="28"/>
        </w:rPr>
        <w:t>27.11.2026 – Advent v Rokycanech</w:t>
      </w:r>
    </w:p>
    <w:p w14:paraId="611CAC1B" w14:textId="77777777" w:rsidR="00597B6E" w:rsidRDefault="00597B6E" w:rsidP="00094430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</w:p>
    <w:p w14:paraId="3B0E9148" w14:textId="0F3E38FB" w:rsidR="00094430" w:rsidRDefault="00094430" w:rsidP="00094430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  <w:r>
        <w:rPr>
          <w:rFonts w:ascii="Arial" w:eastAsiaTheme="minorHAnsi" w:hAnsi="Arial" w:cs="Arial"/>
          <w:b/>
          <w:bCs/>
          <w:sz w:val="28"/>
          <w:szCs w:val="28"/>
        </w:rPr>
        <w:t xml:space="preserve">19.12.2026 – prezentace SONS – Advent na zámku Blatná </w:t>
      </w:r>
    </w:p>
    <w:p w14:paraId="7738CAAE" w14:textId="77777777" w:rsidR="00094430" w:rsidRPr="00592A2F" w:rsidRDefault="00094430" w:rsidP="00536A8F">
      <w:pPr>
        <w:spacing w:after="160" w:line="259" w:lineRule="auto"/>
        <w:jc w:val="center"/>
        <w:rPr>
          <w:rFonts w:ascii="Arial" w:eastAsiaTheme="minorHAnsi" w:hAnsi="Arial" w:cs="Arial"/>
          <w:b/>
          <w:bCs/>
          <w:sz w:val="28"/>
          <w:szCs w:val="28"/>
        </w:rPr>
      </w:pPr>
    </w:p>
    <w:p w14:paraId="34C484F8" w14:textId="77777777" w:rsidR="00094430" w:rsidRDefault="00094430" w:rsidP="00094430">
      <w:pPr>
        <w:pStyle w:val="Normlnweb"/>
      </w:pPr>
      <w:r>
        <w:rPr>
          <w:noProof/>
        </w:rPr>
        <w:lastRenderedPageBreak/>
        <w:drawing>
          <wp:inline distT="0" distB="0" distL="0" distR="0" wp14:anchorId="722DE905" wp14:editId="62417B5F">
            <wp:extent cx="5768340" cy="7688287"/>
            <wp:effectExtent l="0" t="0" r="381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189" cy="772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15400" w14:textId="77777777" w:rsidR="00592A2F" w:rsidRPr="00592A2F" w:rsidRDefault="00592A2F" w:rsidP="00536A8F">
      <w:pPr>
        <w:spacing w:after="160" w:line="259" w:lineRule="auto"/>
        <w:jc w:val="center"/>
        <w:rPr>
          <w:rFonts w:ascii="Arial" w:eastAsiaTheme="minorHAnsi" w:hAnsi="Arial" w:cs="Arial"/>
          <w:b/>
          <w:bCs/>
          <w:sz w:val="28"/>
          <w:szCs w:val="28"/>
        </w:rPr>
      </w:pPr>
    </w:p>
    <w:p w14:paraId="3C4FE1D8" w14:textId="14D4E40E" w:rsidR="002404A5" w:rsidRDefault="00592A2F" w:rsidP="00536A8F">
      <w:pPr>
        <w:pStyle w:val="Normlnweb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</w:p>
    <w:p w14:paraId="53105CCA" w14:textId="43FA8DB4" w:rsidR="002404A5" w:rsidRDefault="002404A5" w:rsidP="002404A5">
      <w:pPr>
        <w:pStyle w:val="Normlnweb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14:paraId="0840B264" w14:textId="2403671F" w:rsidR="00094430" w:rsidRPr="00597B6E" w:rsidRDefault="00094430" w:rsidP="00597B6E">
      <w:pPr>
        <w:pStyle w:val="Normlnweb"/>
      </w:pPr>
      <w:r>
        <w:rPr>
          <w:noProof/>
        </w:rPr>
        <w:lastRenderedPageBreak/>
        <w:drawing>
          <wp:inline distT="0" distB="0" distL="0" distR="0" wp14:anchorId="142A5A69" wp14:editId="37539767">
            <wp:extent cx="5872480" cy="880872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480" cy="880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6FB98" w14:textId="64BB8095" w:rsidR="00536A8F" w:rsidRPr="00536A8F" w:rsidRDefault="00536A8F" w:rsidP="00536A8F">
      <w:pPr>
        <w:pStyle w:val="Normlnweb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536A8F">
        <w:rPr>
          <w:rFonts w:ascii="Arial" w:hAnsi="Arial" w:cs="Arial"/>
          <w:b/>
          <w:bCs/>
          <w:color w:val="000000"/>
          <w:sz w:val="28"/>
          <w:szCs w:val="28"/>
          <w:u w:val="single"/>
        </w:rPr>
        <w:lastRenderedPageBreak/>
        <w:t>Informace ze Sociálně právní poradny 7/2026</w:t>
      </w:r>
    </w:p>
    <w:p w14:paraId="2B440C30" w14:textId="53FAAB85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Minimální mzda od ledna 2027 je 24 900 Kč hrubého při plném týdenním úvazku. Zvýší se tedy o 2 500 Kč z dosavadních 22 400 Kč. </w:t>
      </w:r>
    </w:p>
    <w:p w14:paraId="2B8FE044" w14:textId="2592EBB8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Rodičovský příspěvek od ledna 2027</w:t>
      </w:r>
      <w:r>
        <w:rPr>
          <w:rFonts w:ascii="Arial" w:eastAsiaTheme="minorHAnsi" w:hAnsi="Arial" w:cs="Arial"/>
          <w:sz w:val="28"/>
          <w:szCs w:val="28"/>
        </w:rPr>
        <w:t xml:space="preserve"> </w:t>
      </w:r>
      <w:r w:rsidRPr="00597B6E">
        <w:rPr>
          <w:rFonts w:ascii="Arial" w:eastAsiaTheme="minorHAnsi" w:hAnsi="Arial" w:cs="Arial"/>
          <w:sz w:val="28"/>
          <w:szCs w:val="28"/>
        </w:rPr>
        <w:t>je 400 000 Kč na jedno dítě (zvýší se o 50 000 Kč) a 800 000 Kč na dvojčata a vícerčata (zvýší se o 100 000 Kč). V této výši náleží rodičům dětí narozených od 1. ledna 2027.</w:t>
      </w:r>
    </w:p>
    <w:p w14:paraId="67706967" w14:textId="43C0C0E1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Podpora studujícího rodiče od září 2026</w:t>
      </w:r>
      <w:r>
        <w:rPr>
          <w:rFonts w:ascii="Arial" w:eastAsiaTheme="minorHAnsi" w:hAnsi="Arial" w:cs="Arial"/>
          <w:sz w:val="28"/>
          <w:szCs w:val="28"/>
        </w:rPr>
        <w:t xml:space="preserve"> </w:t>
      </w:r>
      <w:r w:rsidRPr="00597B6E">
        <w:rPr>
          <w:rFonts w:ascii="Arial" w:eastAsiaTheme="minorHAnsi" w:hAnsi="Arial" w:cs="Arial"/>
          <w:sz w:val="28"/>
          <w:szCs w:val="28"/>
        </w:rPr>
        <w:t xml:space="preserve">je nová dávka státní sociální podpory, která bez jakéhokoliv rozruchu začala platit od září 2026. Upravuje ji § 33 zákona 117/1995 Sb. a vyplácet ji bude úřad práce. Je určena rodičům do 26 let věku – řečí zákona „nezaopatřeným dětem“ - kteří pobírají rodičovský příspěvek a studují v denním studiu vysokou nebo vyšší odbornou školu, takže musí chodit na přednášky, semináře nebo na praxi a potřebují si zaplatit hlídání. Rodič musí splňovat stanovené podmínky studia. Musí jít vždy o první studium (další už se nezohlední), a to: </w:t>
      </w:r>
    </w:p>
    <w:p w14:paraId="5E88851C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bakalářské, nebo</w:t>
      </w:r>
    </w:p>
    <w:p w14:paraId="36676434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magisterské, nebo  </w:t>
      </w:r>
    </w:p>
    <w:p w14:paraId="377C0159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doktorandské, nebo </w:t>
      </w:r>
    </w:p>
    <w:p w14:paraId="2B4C80BC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na vyšší odborné škole. </w:t>
      </w:r>
    </w:p>
    <w:p w14:paraId="30F37820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U bakalářského a u magisterského studia, které bezprostředně nenavazuje na bakalářské, ale nárok vznikne až po prvních dvanácti měsících studia. Obdobně u vyšší odborné školy vznikne až po ukončení prvního ročníku. Studium samozřejmě musí být vždy prezenční a musí probíhat na škole v České republice a ve standardní době, přičemž doba studia může být prodloužena nejvýše o jeden rok. Limit 26. roku věku pro žadatele neplatí pro doktorandy. </w:t>
      </w:r>
    </w:p>
    <w:p w14:paraId="4513C7FF" w14:textId="77777777" w:rsid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Dávka je vypočtena pro všechny stejně ve výši třetiny minimální hrubé měsíční mzdy. Aktuálně tak činí 7 467 Kč měsíčně a v roce 2027 se zvýší na 8 300 Kč měsíčně. Příjmy rodiče ani jeho domácnosti se neposuzují a použití peněz se nebude kontrolovat. Dávka se neposkytuje za prázdninové měsíce (červenec a srpen). Nárok nevznikne ani za měsíc, ve kterém bude mít její příjemce studium přerušeno. Při přerušení studia jen po část měsíce a při splnění ostatních podmínek mu nárok zůstává. Dávka se vyplácí zpětně, takže poprvé ji žadatelé dostanou v říjnu za září 2026. </w:t>
      </w:r>
    </w:p>
    <w:p w14:paraId="587F9445" w14:textId="23711A89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lastRenderedPageBreak/>
        <w:t xml:space="preserve">Samotnou žádost je možné vyplnit a podat on-line na webu Ministerstva práce a sociálních věcí v klientské zóně Jenda, podmínkou je podaná žádost o rodičovský příspěvek. Požádat se dá i osobně v listinné formě na předepsaném formuláři na kontaktním pracovišti Úřadu práce. K žádosti je třeba doložit splnění podmínek studia formulářem „Potvrzení o studiu pro účely Podpory studujícího rodiče“, který je ke stažení také v zóně Jenda. Nelze ho nahradit běžným potvrzením o studiu. Ve formuláři žadatel uvede své základní údaje a údaje o škole a škola ho potvrdí. Součástí potvrzení jsou také údaje potřebné k posouzení předchozího studia. Údaje o vypláceném rodičovském příspěvku by si měl úřad práce obstarat sám. </w:t>
      </w:r>
    </w:p>
    <w:p w14:paraId="7C9E34C7" w14:textId="22EC4D64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b/>
          <w:bCs/>
          <w:sz w:val="28"/>
          <w:szCs w:val="28"/>
        </w:rPr>
      </w:pPr>
      <w:r w:rsidRPr="00597B6E">
        <w:rPr>
          <w:rFonts w:ascii="Arial" w:eastAsiaTheme="minorHAnsi" w:hAnsi="Arial" w:cs="Arial"/>
          <w:b/>
          <w:bCs/>
          <w:sz w:val="28"/>
          <w:szCs w:val="28"/>
        </w:rPr>
        <w:t xml:space="preserve">7726 </w:t>
      </w:r>
      <w:r w:rsidRPr="00597B6E">
        <w:rPr>
          <w:rFonts w:ascii="Arial" w:eastAsiaTheme="minorHAnsi" w:hAnsi="Arial" w:cs="Arial"/>
          <w:sz w:val="28"/>
          <w:szCs w:val="28"/>
        </w:rPr>
        <w:t xml:space="preserve">je jednotné telefonní číslo operátorů T-mobile, O2 a Vodafone, na které lze přeposílat nedůvěryhodné SMS zprávy od kyberšmejdů, co se přes SMS a hovory vydávají za banku, policii, dopravce nebo úřad, aby z lidí vytáhli přihlašovací údaje nebo peníze. </w:t>
      </w:r>
    </w:p>
    <w:p w14:paraId="5C5BAAA8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Jde o kontakt pro přeposlání zprávy, ne o zákaznickou linku. Zpráva okamžitě putuje k bezpečnostnímu týmu operátora, který prověří obsah, odkazy i metadata odesílatele. Pokud se podvod potvrdí, operátor může zablokovat zdroj rozesílky, nahlásit falešné weby a sdílet informace s dalšími operátory i Policií ČR. Nejde o garanci vrácení peněz ani o uzavření trestního případu, ale o technické zastavení probíhající vlny dřív, než zasáhne další tisíce lidí. Přeposlání je zdarma.</w:t>
      </w:r>
    </w:p>
    <w:p w14:paraId="43AECC51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Jak naložit s podezřelou SMS zprávou:</w:t>
      </w:r>
    </w:p>
    <w:p w14:paraId="23E11EBD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Přepošlete celou SMS tak, jak vám přišla, funkcí přeposlat, ne jako screen. Nic víc dělat nemusíte.</w:t>
      </w:r>
    </w:p>
    <w:p w14:paraId="0E64EDF0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Na podezřelé odkazy neklikejte</w:t>
      </w:r>
    </w:p>
    <w:p w14:paraId="5108C948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Nikdy přes SMS nesdělujte hesla, nepřeposílejte ověřovací kódy atd.</w:t>
      </w:r>
    </w:p>
    <w:p w14:paraId="591EB8BB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Podvodné kampaně běží ve vlnách. Útočníci rozešlou tisíce zpráv během několika hodin, pak změní číslo, doménu a jedou znovu. Operátoři blokují miliony podvodných SMS měsíčně a evidují průměrně 3 miliony zachycených pokusů o podvržený hovor každý měsíc, zhruba 100 tisíc denně. Podvodníci ale stále proklouzávají, protože používají anonymní předplacené karty a komunikační aplikace. Proto má hlášení smysl. Operátor díky němu získá konkrétní vzorek právě běžící kampaně: text zprávy, odkaz, číslo odesílatele a načasování, což jsou data, která umožní zablokovat zdroj ještě během aktivního rozesílání. </w:t>
      </w:r>
    </w:p>
    <w:p w14:paraId="0AA1B527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lastRenderedPageBreak/>
        <w:t xml:space="preserve">Jak poznat podvodnou zprávu: </w:t>
      </w:r>
    </w:p>
    <w:p w14:paraId="78AF5D20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Vyvolání strachu a stresu a současně snaha získat důvěru a tlak na okamžitou reakci </w:t>
      </w:r>
    </w:p>
    <w:p w14:paraId="7A948B29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Výhrůžka pokutou za přestupek, výzva k úhradě exekuce atd.</w:t>
      </w:r>
    </w:p>
    <w:p w14:paraId="2FAB8B86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Nečekaná výhra, nedoručený balík, zablokování služby, falešný odkaz na řízení o dávku na úřadu práce</w:t>
      </w:r>
    </w:p>
    <w:p w14:paraId="63144F3F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Falešný potomek se ztraceným telefonem nebo změněným číslem </w:t>
      </w:r>
    </w:p>
    <w:p w14:paraId="1D310D3D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Požadavek na osobní, karetní nebo přihlašovací údaje</w:t>
      </w:r>
    </w:p>
    <w:p w14:paraId="7DD59F78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Neznámý odesílatel nebo podezřelá doména v odkazu</w:t>
      </w:r>
    </w:p>
    <w:p w14:paraId="0753B549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Překlepy, nesmysly.</w:t>
      </w:r>
    </w:p>
    <w:p w14:paraId="315E5A35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Přeposlaná zpráva na číslo 7726 sama o sobě celý ekosystém podvodů nerozloží. Podvodníci budou dál měnit čísla, registrovat nové domény a zkoušet nové scénáře. Ale když kampaň běží a zasahuje tisíce lidí, může právě váš vzorek dodat operátorovi chybějící dílek, díky kterému zablokuje zdroj o hodiny dřív. A ty znamenají tisíce zpráv, které už nikdo nedostane. Pokud si číslo 7726 uložíte do kontaktů, až vám příště přijde zpráva o nedoručeném balíku, který jste si neobjednali, budete vědět, kam ji přeposlat. </w:t>
      </w:r>
    </w:p>
    <w:p w14:paraId="0BB76EEF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Co dělat, když už jste klikli nebo poslali peníze: </w:t>
      </w:r>
    </w:p>
    <w:p w14:paraId="17278BD6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Nic už nepotvrzujte a skončete komunikaci s útočníkem</w:t>
      </w:r>
    </w:p>
    <w:p w14:paraId="632C4F61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Ihned kontaktujte banku, která zablokuje kartu nebo účet a může zabránit dalším transakcím</w:t>
      </w:r>
    </w:p>
    <w:p w14:paraId="35EE36BF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Obraťte se na policii, která řeší trestněprávní stránku věci.</w:t>
      </w:r>
    </w:p>
    <w:p w14:paraId="20E8FEE9" w14:textId="5E61C14E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(Zdroj: Facebook ČTÚ, Mobify.cz)  </w:t>
      </w:r>
    </w:p>
    <w:p w14:paraId="69052DE8" w14:textId="72F35579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>Česká bankovní asociace připravila interaktivní vzdělávací test, který najdete na adrese:</w:t>
      </w:r>
      <w:r w:rsidR="00935E48">
        <w:rPr>
          <w:rFonts w:ascii="Arial" w:eastAsiaTheme="minorHAnsi" w:hAnsi="Arial" w:cs="Arial"/>
          <w:sz w:val="28"/>
          <w:szCs w:val="28"/>
        </w:rPr>
        <w:t xml:space="preserve"> </w:t>
      </w:r>
      <w:r w:rsidRPr="00597B6E">
        <w:rPr>
          <w:rFonts w:ascii="Arial" w:eastAsiaTheme="minorHAnsi" w:hAnsi="Arial" w:cs="Arial"/>
          <w:sz w:val="28"/>
          <w:szCs w:val="28"/>
        </w:rPr>
        <w:t>www.kybertest.cz</w:t>
      </w:r>
    </w:p>
    <w:p w14:paraId="06BF08BB" w14:textId="77777777" w:rsidR="00597B6E" w:rsidRPr="00597B6E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Funguje tak, že na začátku testu obdržíte virtuální peníze a osobu a test simuluje různé situace. Pokud zvolíte správnou cestu, své peníze uchráníte, v opačném případě o peníze přijdete. Na stránce jsou také srozumitelně podané informace k různým typům podvodů, je tu bezpečnostní desatero a podobně. </w:t>
      </w:r>
    </w:p>
    <w:p w14:paraId="52A395EA" w14:textId="7CF4CE3F" w:rsidR="00E22430" w:rsidRDefault="00597B6E" w:rsidP="00597B6E">
      <w:pPr>
        <w:spacing w:after="160" w:line="259" w:lineRule="auto"/>
        <w:rPr>
          <w:rFonts w:ascii="Arial" w:eastAsiaTheme="minorHAnsi" w:hAnsi="Arial" w:cs="Arial"/>
          <w:sz w:val="28"/>
          <w:szCs w:val="28"/>
        </w:rPr>
      </w:pPr>
      <w:r w:rsidRPr="00597B6E">
        <w:rPr>
          <w:rFonts w:ascii="Arial" w:eastAsiaTheme="minorHAnsi" w:hAnsi="Arial" w:cs="Arial"/>
          <w:sz w:val="28"/>
          <w:szCs w:val="28"/>
        </w:rPr>
        <w:t xml:space="preserve">Za Sociálně-právní poradnu Václava </w:t>
      </w:r>
      <w:proofErr w:type="spellStart"/>
      <w:r w:rsidRPr="00597B6E">
        <w:rPr>
          <w:rFonts w:ascii="Arial" w:eastAsiaTheme="minorHAnsi" w:hAnsi="Arial" w:cs="Arial"/>
          <w:sz w:val="28"/>
          <w:szCs w:val="28"/>
        </w:rPr>
        <w:t>Baudišov</w:t>
      </w:r>
      <w:r w:rsidR="00935E48">
        <w:rPr>
          <w:rFonts w:ascii="Arial" w:eastAsiaTheme="minorHAnsi" w:hAnsi="Arial" w:cs="Arial"/>
          <w:sz w:val="28"/>
          <w:szCs w:val="28"/>
        </w:rPr>
        <w:t>á</w:t>
      </w:r>
      <w:proofErr w:type="spellEnd"/>
    </w:p>
    <w:p w14:paraId="2A181598" w14:textId="77777777" w:rsidR="00536A8F" w:rsidRDefault="00536A8F" w:rsidP="00E22430">
      <w:pPr>
        <w:spacing w:after="160" w:line="259" w:lineRule="auto"/>
        <w:jc w:val="center"/>
        <w:rPr>
          <w:rFonts w:ascii="Arial" w:eastAsiaTheme="minorHAnsi" w:hAnsi="Arial" w:cs="Arial"/>
          <w:sz w:val="28"/>
          <w:szCs w:val="28"/>
        </w:rPr>
      </w:pPr>
    </w:p>
    <w:p w14:paraId="6A6379C5" w14:textId="5B88CC72" w:rsidR="00E22430" w:rsidRDefault="00E22430" w:rsidP="00E22430">
      <w:pPr>
        <w:spacing w:after="160" w:line="259" w:lineRule="auto"/>
        <w:jc w:val="center"/>
        <w:rPr>
          <w:rFonts w:ascii="Arial" w:eastAsiaTheme="minorHAnsi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</w:rPr>
        <w:t>Všechny další informace naleznete na webových stránkách</w:t>
      </w:r>
    </w:p>
    <w:p w14:paraId="7D3DB70C" w14:textId="708CFD73" w:rsidR="00852E88" w:rsidRDefault="00852E88" w:rsidP="00852E88">
      <w:pPr>
        <w:spacing w:after="160" w:line="259" w:lineRule="auto"/>
        <w:jc w:val="center"/>
        <w:rPr>
          <w:rFonts w:ascii="Arial" w:hAnsi="Arial" w:cs="Arial"/>
          <w:sz w:val="28"/>
          <w:szCs w:val="28"/>
        </w:rPr>
      </w:pPr>
      <w:hyperlink r:id="rId14" w:history="1"/>
      <w:r w:rsidR="00E22430">
        <w:t xml:space="preserve"> </w:t>
      </w:r>
      <w:r w:rsidR="00E22430" w:rsidRPr="00E22430">
        <w:rPr>
          <w:rFonts w:ascii="Arial" w:hAnsi="Arial" w:cs="Arial"/>
          <w:sz w:val="28"/>
          <w:szCs w:val="28"/>
        </w:rPr>
        <w:t>www. sons.cz/rokycany</w:t>
      </w:r>
      <w:r w:rsidR="00880A26">
        <w:rPr>
          <w:rFonts w:ascii="Arial" w:hAnsi="Arial" w:cs="Arial"/>
          <w:sz w:val="28"/>
          <w:szCs w:val="28"/>
        </w:rPr>
        <w:t xml:space="preserve"> </w:t>
      </w:r>
    </w:p>
    <w:p w14:paraId="223D777D" w14:textId="77777777" w:rsidR="002404A5" w:rsidRDefault="002404A5" w:rsidP="00852E88">
      <w:pPr>
        <w:spacing w:after="160" w:line="259" w:lineRule="auto"/>
        <w:jc w:val="center"/>
        <w:rPr>
          <w:rFonts w:ascii="Arial" w:hAnsi="Arial" w:cs="Arial"/>
          <w:sz w:val="28"/>
          <w:szCs w:val="28"/>
        </w:rPr>
      </w:pPr>
    </w:p>
    <w:p w14:paraId="2ED13B32" w14:textId="28BEF487" w:rsidR="002404A5" w:rsidRPr="002404A5" w:rsidRDefault="002404A5" w:rsidP="00852E88">
      <w:pPr>
        <w:spacing w:after="160" w:line="259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404A5">
        <w:rPr>
          <w:rFonts w:ascii="Arial" w:hAnsi="Arial" w:cs="Arial"/>
          <w:b/>
          <w:bCs/>
          <w:sz w:val="28"/>
          <w:szCs w:val="28"/>
        </w:rPr>
        <w:t>Přejeme krásné a pohodové letní dny a těšíme se na všechna setkání.</w:t>
      </w:r>
    </w:p>
    <w:p w14:paraId="0E94057F" w14:textId="2E906A55" w:rsidR="00852E88" w:rsidRDefault="002404A5" w:rsidP="00852E88">
      <w:pPr>
        <w:spacing w:after="160" w:line="259" w:lineRule="auto"/>
        <w:jc w:val="center"/>
        <w:rPr>
          <w:rStyle w:val="Siln"/>
          <w:rFonts w:ascii="Arial" w:hAnsi="Arial" w:cs="Arial"/>
          <w:sz w:val="28"/>
          <w:szCs w:val="28"/>
          <w:u w:val="single"/>
        </w:rPr>
      </w:pPr>
      <w:r>
        <w:rPr>
          <w:rStyle w:val="Siln"/>
          <w:rFonts w:ascii="Arial" w:hAnsi="Arial" w:cs="Arial"/>
          <w:sz w:val="28"/>
          <w:szCs w:val="28"/>
          <w:u w:val="single"/>
        </w:rPr>
        <w:t xml:space="preserve"> </w:t>
      </w:r>
    </w:p>
    <w:p w14:paraId="64E2EB94" w14:textId="77777777" w:rsidR="00852E88" w:rsidRPr="00852E88" w:rsidRDefault="00852E88" w:rsidP="00852E88">
      <w:pPr>
        <w:spacing w:after="160" w:line="259" w:lineRule="auto"/>
        <w:jc w:val="center"/>
        <w:rPr>
          <w:rStyle w:val="Siln"/>
          <w:rFonts w:ascii="Arial" w:hAnsi="Arial" w:cs="Arial"/>
          <w:sz w:val="28"/>
          <w:szCs w:val="28"/>
          <w:u w:val="single"/>
        </w:rPr>
      </w:pPr>
    </w:p>
    <w:p w14:paraId="2169F913" w14:textId="708948B1" w:rsidR="00852E88" w:rsidRPr="001B1D90" w:rsidRDefault="00D616E9" w:rsidP="00852E88">
      <w:pPr>
        <w:pStyle w:val="Nadpis3"/>
        <w:rPr>
          <w:rFonts w:ascii="Arial" w:eastAsia="Times New Roman" w:hAnsi="Arial" w:cs="Arial"/>
          <w:color w:val="auto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b/>
          <w:bCs/>
          <w:color w:val="auto"/>
          <w:kern w:val="0"/>
          <w:lang w:eastAsia="cs-CZ"/>
          <w14:ligatures w14:val="none"/>
        </w:rPr>
        <w:t xml:space="preserve"> </w:t>
      </w:r>
    </w:p>
    <w:p w14:paraId="56730074" w14:textId="18242D7D" w:rsidR="00852E88" w:rsidRPr="001B1D90" w:rsidRDefault="002404A5" w:rsidP="002404A5">
      <w:pPr>
        <w:pStyle w:val="Nadpis3"/>
        <w:jc w:val="center"/>
        <w:rPr>
          <w:rFonts w:ascii="Arial" w:eastAsia="Times New Roman" w:hAnsi="Arial" w:cs="Arial"/>
          <w:color w:val="auto"/>
          <w:kern w:val="0"/>
          <w:lang w:eastAsia="cs-CZ"/>
          <w14:ligatures w14:val="none"/>
        </w:rPr>
      </w:pPr>
      <w:r>
        <w:rPr>
          <w:rFonts w:ascii="Arial" w:eastAsia="Times New Roman" w:hAnsi="Arial" w:cs="Arial"/>
          <w:noProof/>
          <w:color w:val="auto"/>
          <w:kern w:val="0"/>
          <w:lang w:eastAsia="cs-CZ"/>
          <w14:ligatures w14:val="none"/>
        </w:rPr>
        <w:drawing>
          <wp:inline distT="0" distB="0" distL="0" distR="0" wp14:anchorId="3D0EED95" wp14:editId="4E0104DB">
            <wp:extent cx="3091708" cy="3392409"/>
            <wp:effectExtent l="0" t="0" r="0" b="0"/>
            <wp:docPr id="44430615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596" cy="3399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6A238A" w14:textId="1D87F362" w:rsidR="00D616E9" w:rsidRDefault="00536A8F" w:rsidP="00D616E9">
      <w:pPr>
        <w:pStyle w:val="Normlnweb"/>
        <w:rPr>
          <w:color w:val="000000"/>
          <w:sz w:val="27"/>
          <w:szCs w:val="27"/>
        </w:rPr>
      </w:pPr>
      <w:r>
        <w:t xml:space="preserve"> </w:t>
      </w:r>
    </w:p>
    <w:p w14:paraId="73B6F588" w14:textId="5C2F4567" w:rsidR="002404A5" w:rsidRDefault="002404A5" w:rsidP="002404A5">
      <w:pPr>
        <w:rPr>
          <w:rStyle w:val="Siln"/>
          <w:rFonts w:ascii="Arial" w:hAnsi="Arial" w:cs="Arial"/>
          <w:bCs w:val="0"/>
          <w:sz w:val="24"/>
          <w:szCs w:val="24"/>
        </w:rPr>
      </w:pPr>
    </w:p>
    <w:p w14:paraId="7AFC7608" w14:textId="77777777" w:rsidR="00BD6B05" w:rsidRDefault="00BD6B05" w:rsidP="002404A5">
      <w:pPr>
        <w:rPr>
          <w:rStyle w:val="Siln"/>
          <w:rFonts w:ascii="Arial" w:hAnsi="Arial" w:cs="Arial"/>
          <w:bCs w:val="0"/>
          <w:sz w:val="24"/>
          <w:szCs w:val="24"/>
        </w:rPr>
      </w:pPr>
    </w:p>
    <w:p w14:paraId="07C63510" w14:textId="77777777" w:rsidR="00BD6B05" w:rsidRPr="002404A5" w:rsidRDefault="00BD6B05" w:rsidP="002404A5">
      <w:pPr>
        <w:rPr>
          <w:rStyle w:val="Siln"/>
          <w:rFonts w:ascii="Arial" w:hAnsi="Arial" w:cs="Arial"/>
          <w:bCs w:val="0"/>
          <w:sz w:val="24"/>
          <w:szCs w:val="24"/>
        </w:rPr>
      </w:pPr>
    </w:p>
    <w:p w14:paraId="4E975CA9" w14:textId="77777777" w:rsidR="00852E88" w:rsidRDefault="00852E88" w:rsidP="00852E88">
      <w:pPr>
        <w:pStyle w:val="Bezmezer"/>
        <w:jc w:val="center"/>
        <w:rPr>
          <w:rFonts w:ascii="Arial" w:hAnsi="Arial" w:cs="Arial"/>
          <w:b/>
          <w:bCs/>
          <w:lang w:eastAsia="cs-CZ"/>
        </w:rPr>
      </w:pPr>
    </w:p>
    <w:p w14:paraId="68F3C4BC" w14:textId="1019F34C" w:rsidR="00852E88" w:rsidRPr="001268D4" w:rsidRDefault="00852E88" w:rsidP="00852E88">
      <w:pPr>
        <w:pStyle w:val="Bezmezer"/>
        <w:jc w:val="center"/>
        <w:rPr>
          <w:rFonts w:ascii="Arial" w:hAnsi="Arial" w:cs="Arial"/>
          <w:b/>
          <w:bCs/>
          <w:sz w:val="20"/>
          <w:szCs w:val="20"/>
          <w:lang w:eastAsia="cs-CZ"/>
        </w:rPr>
      </w:pPr>
      <w:r w:rsidRPr="001268D4">
        <w:rPr>
          <w:rFonts w:ascii="Arial" w:hAnsi="Arial" w:cs="Arial"/>
          <w:b/>
          <w:bCs/>
          <w:lang w:eastAsia="cs-CZ"/>
        </w:rPr>
        <w:t>"Aktivity spolku jsou realizovány za finančního přispění Úřadu vlády České</w:t>
      </w:r>
    </w:p>
    <w:p w14:paraId="6ACF4273" w14:textId="77777777" w:rsidR="00852E88" w:rsidRPr="001268D4" w:rsidRDefault="00852E88" w:rsidP="00852E88">
      <w:pPr>
        <w:pStyle w:val="Bezmezer"/>
        <w:jc w:val="center"/>
        <w:rPr>
          <w:rFonts w:ascii="Arial" w:hAnsi="Arial" w:cs="Arial"/>
          <w:b/>
          <w:bCs/>
          <w:sz w:val="20"/>
          <w:szCs w:val="20"/>
          <w:lang w:eastAsia="cs-CZ"/>
        </w:rPr>
      </w:pPr>
      <w:r w:rsidRPr="001268D4">
        <w:rPr>
          <w:rFonts w:ascii="Arial" w:hAnsi="Arial" w:cs="Arial"/>
          <w:b/>
          <w:bCs/>
          <w:lang w:eastAsia="cs-CZ"/>
        </w:rPr>
        <w:t>republiky.</w:t>
      </w:r>
      <w:r>
        <w:rPr>
          <w:rFonts w:ascii="Arial" w:hAnsi="Arial" w:cs="Arial"/>
          <w:b/>
          <w:bCs/>
          <w:lang w:eastAsia="cs-CZ"/>
        </w:rPr>
        <w:t xml:space="preserve"> </w:t>
      </w:r>
      <w:r w:rsidRPr="001268D4">
        <w:rPr>
          <w:rFonts w:ascii="Arial" w:hAnsi="Arial" w:cs="Arial"/>
          <w:b/>
          <w:bCs/>
          <w:lang w:eastAsia="cs-CZ"/>
        </w:rPr>
        <w:t>Aktivity a zveřejňované texty nereprezentují názor Úřadu vlády</w:t>
      </w:r>
    </w:p>
    <w:p w14:paraId="2C353408" w14:textId="77777777" w:rsidR="00852E88" w:rsidRPr="00531C54" w:rsidRDefault="00852E88" w:rsidP="00852E88">
      <w:pPr>
        <w:pStyle w:val="Bezmezer"/>
        <w:jc w:val="center"/>
        <w:rPr>
          <w:rFonts w:ascii="Arial" w:hAnsi="Arial" w:cs="Arial"/>
          <w:b/>
          <w:bCs/>
          <w:sz w:val="20"/>
          <w:szCs w:val="20"/>
          <w:lang w:eastAsia="cs-CZ"/>
        </w:rPr>
      </w:pPr>
      <w:r w:rsidRPr="001268D4">
        <w:rPr>
          <w:rFonts w:ascii="Arial" w:hAnsi="Arial" w:cs="Arial"/>
          <w:b/>
          <w:bCs/>
          <w:lang w:eastAsia="cs-CZ"/>
        </w:rPr>
        <w:t>České republiky, který zároveň neodpovídá za jejich obsah."</w:t>
      </w:r>
    </w:p>
    <w:p w14:paraId="35106F64" w14:textId="2292FC2B" w:rsidR="002E09A5" w:rsidRPr="00852E88" w:rsidRDefault="002E09A5" w:rsidP="00852E88">
      <w:pPr>
        <w:pStyle w:val="u"/>
        <w:shd w:val="clear" w:color="auto" w:fill="FFFFFF"/>
        <w:spacing w:before="120" w:beforeAutospacing="0" w:after="300" w:afterAutospacing="0"/>
        <w:jc w:val="both"/>
        <w:rPr>
          <w:rFonts w:ascii="Arial" w:hAnsi="Arial" w:cs="Arial"/>
        </w:rPr>
      </w:pPr>
    </w:p>
    <w:sectPr w:rsidR="002E09A5" w:rsidRPr="00852E88" w:rsidSect="004220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02A40"/>
    <w:multiLevelType w:val="multilevel"/>
    <w:tmpl w:val="2D06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972792"/>
    <w:multiLevelType w:val="multilevel"/>
    <w:tmpl w:val="99B6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E177E6"/>
    <w:multiLevelType w:val="multilevel"/>
    <w:tmpl w:val="1F86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8344">
    <w:abstractNumId w:val="0"/>
  </w:num>
  <w:num w:numId="2" w16cid:durableId="1718316140">
    <w:abstractNumId w:val="2"/>
  </w:num>
  <w:num w:numId="3" w16cid:durableId="1027373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7E7"/>
    <w:rsid w:val="00027D32"/>
    <w:rsid w:val="00031352"/>
    <w:rsid w:val="000414F1"/>
    <w:rsid w:val="00072750"/>
    <w:rsid w:val="00085B39"/>
    <w:rsid w:val="00094430"/>
    <w:rsid w:val="000E0E41"/>
    <w:rsid w:val="001460A1"/>
    <w:rsid w:val="00160EFC"/>
    <w:rsid w:val="001878B0"/>
    <w:rsid w:val="001915FF"/>
    <w:rsid w:val="002404A5"/>
    <w:rsid w:val="00251001"/>
    <w:rsid w:val="00285B82"/>
    <w:rsid w:val="00290193"/>
    <w:rsid w:val="0029200F"/>
    <w:rsid w:val="002B24FD"/>
    <w:rsid w:val="002D512D"/>
    <w:rsid w:val="002E09A5"/>
    <w:rsid w:val="002E5689"/>
    <w:rsid w:val="002F5994"/>
    <w:rsid w:val="0031242C"/>
    <w:rsid w:val="003228B7"/>
    <w:rsid w:val="00357BB4"/>
    <w:rsid w:val="00364500"/>
    <w:rsid w:val="00371BF3"/>
    <w:rsid w:val="0038491E"/>
    <w:rsid w:val="004220C4"/>
    <w:rsid w:val="004F784B"/>
    <w:rsid w:val="00522FD4"/>
    <w:rsid w:val="00531C54"/>
    <w:rsid w:val="00536A8F"/>
    <w:rsid w:val="005619BC"/>
    <w:rsid w:val="00576DA4"/>
    <w:rsid w:val="005914D0"/>
    <w:rsid w:val="00592A2F"/>
    <w:rsid w:val="00597B6E"/>
    <w:rsid w:val="005F1039"/>
    <w:rsid w:val="005F22B6"/>
    <w:rsid w:val="00620FE3"/>
    <w:rsid w:val="0064132C"/>
    <w:rsid w:val="00641E67"/>
    <w:rsid w:val="00656A15"/>
    <w:rsid w:val="0069672C"/>
    <w:rsid w:val="006F50CC"/>
    <w:rsid w:val="0070040D"/>
    <w:rsid w:val="007D3112"/>
    <w:rsid w:val="00852E88"/>
    <w:rsid w:val="00880A26"/>
    <w:rsid w:val="00892369"/>
    <w:rsid w:val="008D318F"/>
    <w:rsid w:val="008D7AD0"/>
    <w:rsid w:val="008F1EE9"/>
    <w:rsid w:val="008F6713"/>
    <w:rsid w:val="00920A1A"/>
    <w:rsid w:val="00925C72"/>
    <w:rsid w:val="00935E48"/>
    <w:rsid w:val="00983FAB"/>
    <w:rsid w:val="009F475B"/>
    <w:rsid w:val="00A17372"/>
    <w:rsid w:val="00A51CF6"/>
    <w:rsid w:val="00A608BE"/>
    <w:rsid w:val="00A64B8F"/>
    <w:rsid w:val="00A831C8"/>
    <w:rsid w:val="00AA5947"/>
    <w:rsid w:val="00AE2488"/>
    <w:rsid w:val="00B0619B"/>
    <w:rsid w:val="00B14224"/>
    <w:rsid w:val="00B312F7"/>
    <w:rsid w:val="00B40B79"/>
    <w:rsid w:val="00B720BA"/>
    <w:rsid w:val="00B83032"/>
    <w:rsid w:val="00B94662"/>
    <w:rsid w:val="00BC2D45"/>
    <w:rsid w:val="00BD6B05"/>
    <w:rsid w:val="00BE64E1"/>
    <w:rsid w:val="00BF27DD"/>
    <w:rsid w:val="00C13603"/>
    <w:rsid w:val="00C14085"/>
    <w:rsid w:val="00C23CB8"/>
    <w:rsid w:val="00C73A4E"/>
    <w:rsid w:val="00CC47E7"/>
    <w:rsid w:val="00CF782B"/>
    <w:rsid w:val="00D06487"/>
    <w:rsid w:val="00D616E9"/>
    <w:rsid w:val="00DD5F6C"/>
    <w:rsid w:val="00E035EA"/>
    <w:rsid w:val="00E22430"/>
    <w:rsid w:val="00E25FF5"/>
    <w:rsid w:val="00E31461"/>
    <w:rsid w:val="00E47811"/>
    <w:rsid w:val="00E65E12"/>
    <w:rsid w:val="00E7389A"/>
    <w:rsid w:val="00E76E35"/>
    <w:rsid w:val="00E9013E"/>
    <w:rsid w:val="00E93237"/>
    <w:rsid w:val="00EE1895"/>
    <w:rsid w:val="00EF13DA"/>
    <w:rsid w:val="00F23A9D"/>
    <w:rsid w:val="00F36714"/>
    <w:rsid w:val="00F4671F"/>
    <w:rsid w:val="00F8020D"/>
    <w:rsid w:val="00FB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BAFC7"/>
  <w15:chartTrackingRefBased/>
  <w15:docId w15:val="{5073B1E7-C57A-475B-8480-0B2F9556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47E7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413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312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D51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qFormat/>
    <w:rsid w:val="00CC47E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CC47E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8B0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uiPriority w:val="99"/>
    <w:unhideWhenUsed/>
    <w:rsid w:val="001878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u">
    <w:name w:val="u"/>
    <w:basedOn w:val="Normln"/>
    <w:rsid w:val="00656A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56A1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656A15"/>
    <w:rPr>
      <w:color w:val="0000FF"/>
      <w:u w:val="single"/>
    </w:rPr>
  </w:style>
  <w:style w:type="paragraph" w:styleId="Bezmezer">
    <w:name w:val="No Spacing"/>
    <w:uiPriority w:val="1"/>
    <w:qFormat/>
    <w:rsid w:val="0029200F"/>
    <w:pPr>
      <w:spacing w:after="0" w:line="240" w:lineRule="auto"/>
    </w:pPr>
    <w:rPr>
      <w:rFonts w:ascii="Calibri" w:eastAsia="Calibri" w:hAnsi="Calibri" w:cs="Times New Roman"/>
    </w:rPr>
  </w:style>
  <w:style w:type="character" w:styleId="Sledovanodkaz">
    <w:name w:val="FollowedHyperlink"/>
    <w:basedOn w:val="Standardnpsmoodstavce"/>
    <w:uiPriority w:val="99"/>
    <w:semiHidden/>
    <w:unhideWhenUsed/>
    <w:rsid w:val="00AE2488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D5F6C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B312F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2D512D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styleId="Nevyeenzmnka">
    <w:name w:val="Unresolved Mention"/>
    <w:basedOn w:val="Standardnpsmoodstavce"/>
    <w:uiPriority w:val="99"/>
    <w:semiHidden/>
    <w:unhideWhenUsed/>
    <w:rsid w:val="00852E88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64132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Mkatabulky">
    <w:name w:val="Table Grid"/>
    <w:basedOn w:val="Normlntabulka"/>
    <w:uiPriority w:val="39"/>
    <w:rsid w:val="0029019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326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136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4968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834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62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58406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282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095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7691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4887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6093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3965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0008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9800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9704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95552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7889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97485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997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7434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3630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5977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258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7875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16181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8531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20059">
          <w:marLeft w:val="0"/>
          <w:marRight w:val="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ogdan@sons.cz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hyperlink" Target="mailto:rokycany@sons.cz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sons.cz/Blatna-den-plny-slunce-poznavani-a-milych-setkani-P4023845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jana.stechova@sons.cz" TargetMode="External"/><Relationship Id="rId14" Type="http://schemas.openxmlformats.org/officeDocument/2006/relationships/hyperlink" Target="https://www.sons.cz/rokycany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7B79B-7229-468C-83DF-3A1578A6B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2184</Words>
  <Characters>12889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Andrea Elizabeth Bogdan</cp:lastModifiedBy>
  <cp:revision>2</cp:revision>
  <cp:lastPrinted>2026-08-30T14:53:00Z</cp:lastPrinted>
  <dcterms:created xsi:type="dcterms:W3CDTF">2026-10-24T18:25:00Z</dcterms:created>
  <dcterms:modified xsi:type="dcterms:W3CDTF">2026-10-24T18:25:00Z</dcterms:modified>
</cp:coreProperties>
</file>