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6E" w:rsidRDefault="00081D6E" w:rsidP="00081D6E">
      <w:r>
        <w:rPr>
          <w:noProof/>
          <w:lang w:eastAsia="cs-CZ"/>
        </w:rPr>
        <w:drawing>
          <wp:anchor distT="0" distB="0" distL="114300" distR="114300" simplePos="0" relativeHeight="251660288" behindDoc="0" locked="0" layoutInCell="1" allowOverlap="1" wp14:anchorId="0CB2E112" wp14:editId="45712CC1">
            <wp:simplePos x="0" y="0"/>
            <wp:positionH relativeFrom="column">
              <wp:posOffset>-421640</wp:posOffset>
            </wp:positionH>
            <wp:positionV relativeFrom="paragraph">
              <wp:posOffset>2338705</wp:posOffset>
            </wp:positionV>
            <wp:extent cx="6904355" cy="17653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2.emf"/>
                    <pic:cNvPicPr/>
                  </pic:nvPicPr>
                  <pic:blipFill>
                    <a:blip r:embed="rId6">
                      <a:extLst>
                        <a:ext uri="{28A0092B-C50C-407E-A947-70E740481C1C}">
                          <a14:useLocalDpi xmlns:a14="http://schemas.microsoft.com/office/drawing/2010/main" val="0"/>
                        </a:ext>
                      </a:extLst>
                    </a:blip>
                    <a:stretch>
                      <a:fillRect/>
                    </a:stretch>
                  </pic:blipFill>
                  <pic:spPr>
                    <a:xfrm>
                      <a:off x="0" y="0"/>
                      <a:ext cx="6904355" cy="176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0" layoutInCell="1" allowOverlap="1" wp14:anchorId="21CED151" wp14:editId="1640C4CE">
            <wp:simplePos x="0" y="0"/>
            <wp:positionH relativeFrom="column">
              <wp:posOffset>-422275</wp:posOffset>
            </wp:positionH>
            <wp:positionV relativeFrom="paragraph">
              <wp:posOffset>-356870</wp:posOffset>
            </wp:positionV>
            <wp:extent cx="6905625" cy="211963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k1.emf"/>
                    <pic:cNvPicPr/>
                  </pic:nvPicPr>
                  <pic:blipFill>
                    <a:blip r:embed="rId7">
                      <a:extLst>
                        <a:ext uri="{28A0092B-C50C-407E-A947-70E740481C1C}">
                          <a14:useLocalDpi xmlns:a14="http://schemas.microsoft.com/office/drawing/2010/main" val="0"/>
                        </a:ext>
                      </a:extLst>
                    </a:blip>
                    <a:stretch>
                      <a:fillRect/>
                    </a:stretch>
                  </pic:blipFill>
                  <pic:spPr>
                    <a:xfrm>
                      <a:off x="0" y="0"/>
                      <a:ext cx="6905625" cy="2119630"/>
                    </a:xfrm>
                    <a:prstGeom prst="rect">
                      <a:avLst/>
                    </a:prstGeom>
                  </pic:spPr>
                </pic:pic>
              </a:graphicData>
            </a:graphic>
            <wp14:sizeRelH relativeFrom="margin">
              <wp14:pctWidth>0</wp14:pctWidth>
            </wp14:sizeRelH>
            <wp14:sizeRelV relativeFrom="margin">
              <wp14:pctHeight>0</wp14:pctHeight>
            </wp14:sizeRelV>
          </wp:anchor>
        </w:drawing>
      </w:r>
    </w:p>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Default="00081D6E" w:rsidP="00081D6E">
      <w:pPr>
        <w:ind w:left="1416" w:firstLine="708"/>
      </w:pPr>
      <w:r>
        <w:t>TAKTO TO VIDÍ SLABOZRACÍ</w:t>
      </w:r>
    </w:p>
    <w:p w:rsidR="00081D6E" w:rsidRDefault="00081D6E" w:rsidP="00081D6E">
      <w:pPr>
        <w:ind w:left="1416" w:firstLine="708"/>
      </w:pPr>
    </w:p>
    <w:p w:rsidR="00081D6E" w:rsidRDefault="00081D6E" w:rsidP="00081D6E">
      <w:pPr>
        <w:ind w:left="1416" w:firstLine="708"/>
      </w:pPr>
    </w:p>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p w:rsidR="00081D6E" w:rsidRPr="007A1963" w:rsidRDefault="00081D6E" w:rsidP="00081D6E">
      <w:r>
        <w:rPr>
          <w:rFonts w:ascii="Verdana" w:hAnsi="Verdana" w:cs="Helvetica"/>
          <w:b w:val="0"/>
          <w:bCs w:val="0"/>
          <w:noProof/>
          <w:color w:val="000000"/>
          <w:kern w:val="0"/>
          <w:sz w:val="20"/>
          <w:lang w:eastAsia="cs-CZ"/>
        </w:rPr>
        <w:drawing>
          <wp:anchor distT="0" distB="0" distL="0" distR="0" simplePos="0" relativeHeight="251661312" behindDoc="0" locked="0" layoutInCell="1" allowOverlap="0" wp14:anchorId="4DCAC50A" wp14:editId="76F5DEEE">
            <wp:simplePos x="0" y="0"/>
            <wp:positionH relativeFrom="column">
              <wp:posOffset>1282065</wp:posOffset>
            </wp:positionH>
            <wp:positionV relativeFrom="line">
              <wp:posOffset>20320</wp:posOffset>
            </wp:positionV>
            <wp:extent cx="2958465" cy="789940"/>
            <wp:effectExtent l="0" t="0" r="0" b="0"/>
            <wp:wrapSquare wrapText="bothSides"/>
            <wp:docPr id="4" name="Obrázek 4" descr="https://www.sons.cz/storage_free/1077/logo_1077.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ns.cz/storage_free/1077/logo_1077.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8465" cy="78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1D6E" w:rsidRDefault="00081D6E" w:rsidP="00081D6E"/>
    <w:p w:rsidR="00081D6E" w:rsidRDefault="00081D6E" w:rsidP="00081D6E"/>
    <w:p w:rsidR="00081D6E" w:rsidRPr="007A1963" w:rsidRDefault="00081D6E" w:rsidP="00081D6E"/>
    <w:p w:rsidR="00081D6E" w:rsidRDefault="00081D6E" w:rsidP="00081D6E"/>
    <w:p w:rsidR="00081D6E" w:rsidRDefault="00081D6E" w:rsidP="00081D6E">
      <w:r>
        <w:t>Tento časopis je neprodejný, slouží potřebám lidí se zrakovým postižením a jejich příznivců.</w:t>
      </w:r>
    </w:p>
    <w:p w:rsidR="00081D6E" w:rsidRDefault="00081D6E" w:rsidP="00081D6E"/>
    <w:p w:rsidR="00081D6E" w:rsidRDefault="00081D6E" w:rsidP="00081D6E">
      <w:r>
        <w:tab/>
      </w:r>
      <w:r>
        <w:tab/>
      </w:r>
      <w:r>
        <w:tab/>
      </w:r>
    </w:p>
    <w:p w:rsidR="00081D6E" w:rsidRDefault="00081D6E" w:rsidP="00081D6E"/>
    <w:p w:rsidR="00081D6E" w:rsidRDefault="00081D6E" w:rsidP="00081D6E"/>
    <w:p w:rsidR="00081D6E" w:rsidRDefault="00081D6E" w:rsidP="00081D6E">
      <w:pPr>
        <w:ind w:left="2832" w:firstLine="708"/>
      </w:pPr>
      <w:r>
        <w:t>Ročník III</w:t>
      </w:r>
    </w:p>
    <w:p w:rsidR="00081D6E" w:rsidRDefault="00081D6E" w:rsidP="00081D6E">
      <w:pPr>
        <w:ind w:left="2832" w:firstLine="708"/>
      </w:pPr>
      <w:r>
        <w:t>Číslo 4</w:t>
      </w:r>
    </w:p>
    <w:p w:rsidR="00081D6E" w:rsidRDefault="00081D6E" w:rsidP="00081D6E">
      <w:r>
        <w:tab/>
      </w:r>
      <w:r>
        <w:tab/>
      </w:r>
      <w:r>
        <w:tab/>
      </w:r>
      <w:r>
        <w:tab/>
      </w:r>
      <w:r>
        <w:tab/>
        <w:t>Duben 2019</w:t>
      </w:r>
    </w:p>
    <w:p w:rsidR="00081D6E" w:rsidRDefault="00081D6E" w:rsidP="00081D6E"/>
    <w:p w:rsidR="00081D6E" w:rsidRDefault="00081D6E" w:rsidP="00081D6E"/>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Adresa SONS Oblastní odbočka Chrudim:</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Městský park 274, 537 01 Chrudim</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1. patro, číslo dveří 23.</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telefon: 777 498 714</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xml:space="preserve">e-mail: </w:t>
      </w:r>
      <w:hyperlink r:id="rId10" w:history="1">
        <w:r w:rsidRPr="0083333C">
          <w:rPr>
            <w:rStyle w:val="Hypertextovodkaz"/>
            <w:rFonts w:ascii="Arial" w:hAnsi="Arial" w:cs="Arial"/>
            <w:b/>
            <w:sz w:val="28"/>
            <w:szCs w:val="28"/>
          </w:rPr>
          <w:t>chrudim-odbocka@sons.cz</w:t>
        </w:r>
      </w:hyperlink>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web:</w:t>
      </w:r>
      <w:r w:rsidRPr="0083333C">
        <w:rPr>
          <w:b/>
        </w:rPr>
        <w:t xml:space="preserve"> </w:t>
      </w:r>
      <w:hyperlink r:id="rId11" w:history="1">
        <w:r w:rsidRPr="0083333C">
          <w:rPr>
            <w:rStyle w:val="Hypertextovodkaz"/>
            <w:rFonts w:ascii="Arial" w:hAnsi="Arial" w:cs="Arial"/>
            <w:b/>
            <w:sz w:val="28"/>
            <w:szCs w:val="28"/>
          </w:rPr>
          <w:t>https://www.sons.cz/chrudim</w:t>
        </w:r>
      </w:hyperlink>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 </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Kontaktní dny:</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Pondělí od 9:00 - 12:00; 13:00 - 14:30hod</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Pracovníci odbočky:</w:t>
      </w: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Jana Bubáková</w:t>
      </w:r>
    </w:p>
    <w:p w:rsidR="00081D6E" w:rsidRPr="0083333C" w:rsidRDefault="00081D6E" w:rsidP="00081D6E">
      <w:pPr>
        <w:pStyle w:val="Normlnweb"/>
        <w:shd w:val="clear" w:color="auto" w:fill="FFFFFF"/>
        <w:jc w:val="center"/>
        <w:rPr>
          <w:rFonts w:ascii="Arial" w:hAnsi="Arial" w:cs="Arial"/>
          <w:b/>
          <w:color w:val="000000"/>
          <w:sz w:val="28"/>
          <w:szCs w:val="28"/>
        </w:rPr>
      </w:pPr>
      <w:r>
        <w:rPr>
          <w:rFonts w:ascii="Arial" w:hAnsi="Arial" w:cs="Arial"/>
          <w:b/>
          <w:color w:val="000000"/>
          <w:sz w:val="28"/>
          <w:szCs w:val="28"/>
        </w:rPr>
        <w:t>Ing.</w:t>
      </w:r>
      <w:r w:rsidRPr="0083333C">
        <w:rPr>
          <w:rFonts w:ascii="Arial" w:hAnsi="Arial" w:cs="Arial"/>
          <w:b/>
          <w:color w:val="000000"/>
          <w:sz w:val="28"/>
          <w:szCs w:val="28"/>
        </w:rPr>
        <w:t xml:space="preserve"> Daniela Peřinová </w:t>
      </w:r>
    </w:p>
    <w:p w:rsidR="00081D6E"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Hana Pleskotová</w:t>
      </w:r>
    </w:p>
    <w:p w:rsidR="00081D6E" w:rsidRPr="000B0073" w:rsidRDefault="00081D6E" w:rsidP="00081D6E">
      <w:pPr>
        <w:pStyle w:val="Normlnweb"/>
        <w:shd w:val="clear" w:color="auto" w:fill="FFFFFF"/>
        <w:rPr>
          <w:rFonts w:ascii="Arial" w:hAnsi="Arial" w:cs="Arial"/>
          <w:b/>
          <w:sz w:val="28"/>
          <w:szCs w:val="28"/>
        </w:rPr>
      </w:pPr>
    </w:p>
    <w:p w:rsidR="00081D6E" w:rsidRPr="0083333C" w:rsidRDefault="00081D6E" w:rsidP="00081D6E">
      <w:pPr>
        <w:pStyle w:val="Normlnweb"/>
        <w:shd w:val="clear" w:color="auto" w:fill="FFFFFF"/>
        <w:jc w:val="center"/>
        <w:rPr>
          <w:rFonts w:ascii="Arial" w:hAnsi="Arial" w:cs="Arial"/>
          <w:b/>
          <w:color w:val="000000"/>
          <w:sz w:val="28"/>
          <w:szCs w:val="28"/>
        </w:rPr>
      </w:pPr>
    </w:p>
    <w:p w:rsidR="00081D6E" w:rsidRPr="0083333C" w:rsidRDefault="00081D6E" w:rsidP="00081D6E">
      <w:pPr>
        <w:pStyle w:val="Normlnweb"/>
        <w:shd w:val="clear" w:color="auto" w:fill="FFFFFF"/>
        <w:jc w:val="center"/>
        <w:rPr>
          <w:rFonts w:ascii="Arial" w:hAnsi="Arial" w:cs="Arial"/>
          <w:b/>
          <w:color w:val="000000"/>
          <w:sz w:val="28"/>
          <w:szCs w:val="28"/>
        </w:rPr>
      </w:pPr>
      <w:r w:rsidRPr="0083333C">
        <w:rPr>
          <w:rFonts w:ascii="Arial" w:hAnsi="Arial" w:cs="Arial"/>
          <w:b/>
          <w:color w:val="000000"/>
          <w:sz w:val="28"/>
          <w:szCs w:val="28"/>
        </w:rPr>
        <w:t>Redakční rada časopisu Maják:</w:t>
      </w:r>
    </w:p>
    <w:p w:rsidR="00081D6E" w:rsidRPr="00806E83" w:rsidRDefault="00081D6E" w:rsidP="00081D6E">
      <w:pPr>
        <w:pStyle w:val="Normlnweb"/>
        <w:shd w:val="clear" w:color="auto" w:fill="FFFFFF"/>
        <w:ind w:left="2832"/>
        <w:rPr>
          <w:rFonts w:ascii="Arial" w:hAnsi="Arial" w:cs="Arial"/>
          <w:b/>
          <w:color w:val="000000"/>
          <w:sz w:val="28"/>
          <w:szCs w:val="28"/>
        </w:rPr>
      </w:pPr>
      <w:r w:rsidRPr="0083333C">
        <w:rPr>
          <w:rFonts w:ascii="Arial" w:hAnsi="Arial" w:cs="Arial"/>
          <w:b/>
          <w:color w:val="000000"/>
          <w:sz w:val="28"/>
          <w:szCs w:val="28"/>
        </w:rPr>
        <w:t xml:space="preserve">    </w:t>
      </w:r>
      <w:r w:rsidRPr="00806E83">
        <w:rPr>
          <w:rFonts w:ascii="Arial" w:hAnsi="Arial" w:cs="Arial"/>
          <w:b/>
          <w:color w:val="000000"/>
          <w:sz w:val="28"/>
          <w:szCs w:val="28"/>
        </w:rPr>
        <w:t>Hana Pleskotová</w:t>
      </w:r>
    </w:p>
    <w:p w:rsidR="00081D6E" w:rsidRPr="00806E83" w:rsidRDefault="00081D6E" w:rsidP="00081D6E">
      <w:pPr>
        <w:pStyle w:val="Normlnweb"/>
        <w:shd w:val="clear" w:color="auto" w:fill="FFFFFF"/>
        <w:ind w:left="2832"/>
        <w:rPr>
          <w:rFonts w:ascii="Arial" w:hAnsi="Arial" w:cs="Arial"/>
          <w:b/>
          <w:color w:val="000000"/>
          <w:sz w:val="28"/>
          <w:szCs w:val="28"/>
        </w:rPr>
      </w:pPr>
      <w:r w:rsidRPr="00806E83">
        <w:rPr>
          <w:rFonts w:ascii="Arial" w:hAnsi="Arial" w:cs="Arial"/>
          <w:b/>
          <w:color w:val="000000"/>
          <w:sz w:val="28"/>
          <w:szCs w:val="28"/>
        </w:rPr>
        <w:t xml:space="preserve">    Ing. Milan Mlateček</w:t>
      </w:r>
    </w:p>
    <w:p w:rsidR="00081D6E" w:rsidRDefault="00081D6E" w:rsidP="00081D6E">
      <w:pPr>
        <w:pStyle w:val="Normlnweb"/>
        <w:shd w:val="clear" w:color="auto" w:fill="FFFFFF"/>
        <w:ind w:left="2832"/>
        <w:rPr>
          <w:rFonts w:ascii="Arial" w:hAnsi="Arial" w:cs="Arial"/>
          <w:b/>
          <w:color w:val="000000"/>
          <w:sz w:val="28"/>
          <w:szCs w:val="28"/>
        </w:rPr>
      </w:pPr>
      <w:r>
        <w:rPr>
          <w:rFonts w:ascii="Arial" w:hAnsi="Arial" w:cs="Arial"/>
          <w:b/>
          <w:color w:val="000000"/>
          <w:sz w:val="28"/>
          <w:szCs w:val="28"/>
        </w:rPr>
        <w:t xml:space="preserve">    </w:t>
      </w:r>
      <w:r w:rsidRPr="00806E83">
        <w:rPr>
          <w:rFonts w:ascii="Arial" w:hAnsi="Arial" w:cs="Arial"/>
          <w:b/>
          <w:color w:val="000000"/>
          <w:sz w:val="28"/>
          <w:szCs w:val="28"/>
        </w:rPr>
        <w:t>Ing. Daniela Peřinová</w:t>
      </w:r>
    </w:p>
    <w:p w:rsidR="00081D6E" w:rsidRPr="00806E83" w:rsidRDefault="00081D6E" w:rsidP="00081D6E">
      <w:pPr>
        <w:pStyle w:val="Normlnweb"/>
        <w:shd w:val="clear" w:color="auto" w:fill="FFFFFF"/>
        <w:ind w:left="2832" w:firstLine="708"/>
        <w:rPr>
          <w:rFonts w:ascii="Arial" w:hAnsi="Arial" w:cs="Arial"/>
          <w:b/>
          <w:color w:val="000000"/>
          <w:sz w:val="28"/>
          <w:szCs w:val="28"/>
        </w:rPr>
      </w:pPr>
      <w:r w:rsidRPr="00806E83">
        <w:rPr>
          <w:rFonts w:ascii="Arial" w:hAnsi="Arial" w:cs="Arial"/>
          <w:b/>
          <w:color w:val="000000"/>
          <w:sz w:val="28"/>
          <w:szCs w:val="28"/>
        </w:rPr>
        <w:t>Alena Nová</w:t>
      </w:r>
    </w:p>
    <w:p w:rsidR="00081D6E" w:rsidRPr="0083333C" w:rsidRDefault="00081D6E" w:rsidP="00081D6E">
      <w:pPr>
        <w:pStyle w:val="Normlnweb"/>
        <w:shd w:val="clear" w:color="auto" w:fill="FFFFFF"/>
        <w:ind w:left="2832"/>
        <w:rPr>
          <w:rFonts w:ascii="Arial" w:hAnsi="Arial" w:cs="Arial"/>
          <w:b/>
          <w:color w:val="000000"/>
          <w:sz w:val="28"/>
          <w:szCs w:val="28"/>
        </w:rPr>
      </w:pPr>
    </w:p>
    <w:p w:rsidR="00081D6E" w:rsidRPr="0083333C" w:rsidRDefault="00081D6E" w:rsidP="00081D6E">
      <w:pPr>
        <w:pStyle w:val="Normlnweb"/>
        <w:shd w:val="clear" w:color="auto" w:fill="FFFFFF"/>
        <w:rPr>
          <w:rFonts w:ascii="Arial" w:hAnsi="Arial" w:cs="Arial"/>
          <w:b/>
          <w:color w:val="000000"/>
          <w:sz w:val="28"/>
          <w:szCs w:val="28"/>
        </w:rPr>
      </w:pPr>
    </w:p>
    <w:p w:rsidR="00081D6E" w:rsidRPr="0083333C" w:rsidRDefault="00081D6E" w:rsidP="00081D6E">
      <w:pPr>
        <w:pStyle w:val="Normlnweb"/>
        <w:shd w:val="clear" w:color="auto" w:fill="FFFFFF"/>
        <w:jc w:val="center"/>
        <w:rPr>
          <w:rStyle w:val="Hypertextovodkaz"/>
          <w:rFonts w:ascii="Arial" w:hAnsi="Arial" w:cs="Arial"/>
          <w:b/>
          <w:sz w:val="28"/>
          <w:szCs w:val="28"/>
        </w:rPr>
      </w:pPr>
      <w:r w:rsidRPr="0083333C">
        <w:rPr>
          <w:rFonts w:ascii="Arial" w:hAnsi="Arial" w:cs="Arial"/>
          <w:b/>
          <w:color w:val="000000"/>
          <w:sz w:val="28"/>
          <w:szCs w:val="28"/>
        </w:rPr>
        <w:t xml:space="preserve">Redakční email: </w:t>
      </w:r>
      <w:hyperlink r:id="rId12" w:history="1">
        <w:r w:rsidRPr="0083333C">
          <w:rPr>
            <w:rStyle w:val="Hypertextovodkaz"/>
            <w:rFonts w:ascii="Arial" w:hAnsi="Arial" w:cs="Arial"/>
            <w:b/>
            <w:sz w:val="28"/>
            <w:szCs w:val="28"/>
          </w:rPr>
          <w:t>casopis.majak@post.cz</w:t>
        </w:r>
      </w:hyperlink>
    </w:p>
    <w:p w:rsidR="00081D6E" w:rsidRPr="0083333C" w:rsidRDefault="00081D6E" w:rsidP="00081D6E">
      <w:pPr>
        <w:pStyle w:val="Normlnweb"/>
        <w:shd w:val="clear" w:color="auto" w:fill="FFFFFF"/>
        <w:jc w:val="center"/>
        <w:rPr>
          <w:rStyle w:val="Hypertextovodkaz"/>
          <w:rFonts w:ascii="Arial" w:hAnsi="Arial" w:cs="Arial"/>
          <w:b/>
          <w:sz w:val="28"/>
          <w:szCs w:val="28"/>
        </w:rPr>
      </w:pPr>
    </w:p>
    <w:p w:rsidR="00081D6E" w:rsidRPr="0083333C" w:rsidRDefault="00081D6E" w:rsidP="00081D6E">
      <w:pPr>
        <w:pStyle w:val="Normlnweb"/>
        <w:shd w:val="clear" w:color="auto" w:fill="FFFFFF"/>
        <w:jc w:val="center"/>
        <w:rPr>
          <w:rFonts w:ascii="Arial" w:hAnsi="Arial" w:cs="Arial"/>
          <w:b/>
          <w:sz w:val="28"/>
          <w:szCs w:val="28"/>
        </w:rPr>
      </w:pPr>
      <w:r w:rsidRPr="0083333C">
        <w:rPr>
          <w:rStyle w:val="Hypertextovodkaz"/>
          <w:rFonts w:ascii="Arial" w:hAnsi="Arial" w:cs="Arial"/>
          <w:b/>
          <w:color w:val="auto"/>
          <w:sz w:val="28"/>
          <w:szCs w:val="28"/>
        </w:rPr>
        <w:t>Případné dotazy a připomínky jsou vítány.</w:t>
      </w:r>
    </w:p>
    <w:p w:rsidR="00081D6E" w:rsidRPr="0083333C" w:rsidRDefault="00081D6E" w:rsidP="00081D6E">
      <w:pPr>
        <w:pStyle w:val="Normlnweb"/>
        <w:shd w:val="clear" w:color="auto" w:fill="FFFFFF"/>
        <w:jc w:val="center"/>
        <w:rPr>
          <w:rFonts w:ascii="Arial" w:hAnsi="Arial" w:cs="Arial"/>
          <w:b/>
          <w:color w:val="000000"/>
          <w:sz w:val="28"/>
          <w:szCs w:val="28"/>
        </w:rPr>
      </w:pPr>
    </w:p>
    <w:p w:rsidR="00081D6E" w:rsidRPr="0083333C" w:rsidRDefault="00081D6E" w:rsidP="00081D6E">
      <w:pPr>
        <w:pStyle w:val="Normlnweb"/>
        <w:shd w:val="clear" w:color="auto" w:fill="FFFFFF"/>
        <w:jc w:val="center"/>
        <w:rPr>
          <w:rFonts w:ascii="Arial" w:hAnsi="Arial" w:cs="Arial"/>
          <w:b/>
          <w:color w:val="000000"/>
          <w:sz w:val="28"/>
          <w:szCs w:val="28"/>
        </w:rPr>
      </w:pPr>
    </w:p>
    <w:p w:rsidR="00081D6E" w:rsidRPr="0083333C" w:rsidRDefault="00081D6E" w:rsidP="00081D6E">
      <w:pPr>
        <w:pStyle w:val="Normlnweb"/>
        <w:shd w:val="clear" w:color="auto" w:fill="FFFFFF"/>
        <w:jc w:val="center"/>
        <w:rPr>
          <w:rFonts w:ascii="Arial" w:hAnsi="Arial" w:cs="Arial"/>
          <w:b/>
          <w:color w:val="000000"/>
          <w:sz w:val="28"/>
          <w:szCs w:val="28"/>
        </w:rPr>
      </w:pPr>
    </w:p>
    <w:p w:rsidR="00081D6E" w:rsidRPr="0083333C" w:rsidRDefault="00081D6E" w:rsidP="00081D6E">
      <w:pPr>
        <w:rPr>
          <w:rFonts w:cs="Arial"/>
          <w:sz w:val="28"/>
          <w:szCs w:val="28"/>
        </w:rPr>
      </w:pPr>
    </w:p>
    <w:p w:rsidR="00EF55E2" w:rsidRPr="00EF55E2" w:rsidRDefault="00EF55E2" w:rsidP="00EF55E2">
      <w:pPr>
        <w:ind w:firstLine="708"/>
        <w:rPr>
          <w:sz w:val="28"/>
          <w:szCs w:val="28"/>
        </w:rPr>
      </w:pPr>
      <w:r w:rsidRPr="00EF55E2">
        <w:rPr>
          <w:sz w:val="28"/>
          <w:szCs w:val="28"/>
        </w:rPr>
        <w:lastRenderedPageBreak/>
        <w:t>Akce na duben 2019 Chrudim a Pardubice</w:t>
      </w:r>
    </w:p>
    <w:p w:rsidR="00EF55E2" w:rsidRPr="00EF55E2" w:rsidRDefault="00EF55E2" w:rsidP="00EF55E2">
      <w:pPr>
        <w:ind w:left="720"/>
        <w:rPr>
          <w:sz w:val="28"/>
          <w:szCs w:val="28"/>
        </w:rPr>
      </w:pPr>
    </w:p>
    <w:p w:rsidR="00EF55E2" w:rsidRPr="00EF55E2" w:rsidRDefault="00EF55E2" w:rsidP="00EF55E2">
      <w:pPr>
        <w:ind w:left="720"/>
        <w:jc w:val="both"/>
        <w:rPr>
          <w:sz w:val="28"/>
          <w:szCs w:val="28"/>
        </w:rPr>
      </w:pPr>
    </w:p>
    <w:p w:rsidR="00EF55E2" w:rsidRPr="00EF55E2" w:rsidRDefault="009845FD" w:rsidP="00EF55E2">
      <w:pPr>
        <w:ind w:left="720"/>
        <w:jc w:val="both"/>
        <w:rPr>
          <w:sz w:val="28"/>
          <w:szCs w:val="28"/>
        </w:rPr>
      </w:pPr>
      <w:r>
        <w:rPr>
          <w:sz w:val="28"/>
          <w:szCs w:val="28"/>
        </w:rPr>
        <w:t>2. 4. úterý  16:45 hod</w:t>
      </w:r>
      <w:r w:rsidR="00EF55E2" w:rsidRPr="00EF55E2">
        <w:rPr>
          <w:sz w:val="28"/>
          <w:szCs w:val="28"/>
        </w:rPr>
        <w:t xml:space="preserve"> a pak každé následující úterý v měsíci se sejdou zájemci </w:t>
      </w:r>
      <w:r w:rsidR="00B17D5F">
        <w:rPr>
          <w:sz w:val="28"/>
          <w:szCs w:val="28"/>
        </w:rPr>
        <w:t>o cvičení jógy v naší kanceláři</w:t>
      </w:r>
    </w:p>
    <w:p w:rsidR="00EF55E2" w:rsidRPr="00EF55E2" w:rsidRDefault="00EF55E2" w:rsidP="00EF55E2">
      <w:pPr>
        <w:ind w:left="720"/>
        <w:jc w:val="both"/>
        <w:rPr>
          <w:sz w:val="28"/>
          <w:szCs w:val="28"/>
        </w:rPr>
      </w:pPr>
    </w:p>
    <w:p w:rsidR="00EF55E2" w:rsidRPr="00EF55E2" w:rsidRDefault="009845FD" w:rsidP="00EF55E2">
      <w:pPr>
        <w:ind w:left="720"/>
        <w:jc w:val="both"/>
        <w:rPr>
          <w:sz w:val="28"/>
          <w:szCs w:val="28"/>
        </w:rPr>
      </w:pPr>
      <w:r>
        <w:rPr>
          <w:sz w:val="28"/>
          <w:szCs w:val="28"/>
        </w:rPr>
        <w:t>5. 4. pátek 09:30 hod</w:t>
      </w:r>
      <w:r w:rsidR="00EF55E2" w:rsidRPr="00EF55E2">
        <w:rPr>
          <w:sz w:val="28"/>
          <w:szCs w:val="28"/>
        </w:rPr>
        <w:t xml:space="preserve"> vás zvu na kroužek zpívání, opět se</w:t>
      </w:r>
      <w:r w:rsidR="00B17D5F">
        <w:rPr>
          <w:sz w:val="28"/>
          <w:szCs w:val="28"/>
        </w:rPr>
        <w:t xml:space="preserve"> sejdeme v kanceláři v Chrudimi</w:t>
      </w:r>
    </w:p>
    <w:p w:rsidR="00EF55E2" w:rsidRPr="00EF55E2" w:rsidRDefault="00EF55E2" w:rsidP="00EF55E2">
      <w:pPr>
        <w:ind w:left="720"/>
        <w:jc w:val="both"/>
        <w:rPr>
          <w:sz w:val="28"/>
          <w:szCs w:val="28"/>
        </w:rPr>
      </w:pPr>
    </w:p>
    <w:p w:rsidR="00EF55E2" w:rsidRPr="00EF55E2" w:rsidRDefault="009845FD" w:rsidP="00EF55E2">
      <w:pPr>
        <w:ind w:left="720"/>
        <w:jc w:val="both"/>
        <w:rPr>
          <w:sz w:val="28"/>
          <w:szCs w:val="28"/>
        </w:rPr>
      </w:pPr>
      <w:r>
        <w:rPr>
          <w:sz w:val="28"/>
          <w:szCs w:val="28"/>
        </w:rPr>
        <w:t>10. 4. středa 09:30 hod</w:t>
      </w:r>
      <w:r w:rsidR="00EF55E2" w:rsidRPr="00EF55E2">
        <w:rPr>
          <w:sz w:val="28"/>
          <w:szCs w:val="28"/>
        </w:rPr>
        <w:t xml:space="preserve"> se sejdou v kanceláři příznivci společenských her a také ti, co si chtějí vyzkoušet něco h</w:t>
      </w:r>
      <w:r w:rsidR="00B17D5F">
        <w:rPr>
          <w:sz w:val="28"/>
          <w:szCs w:val="28"/>
        </w:rPr>
        <w:t>ezkého vyrobit vlastníma rukama</w:t>
      </w:r>
    </w:p>
    <w:p w:rsidR="00EF55E2" w:rsidRPr="00EF55E2" w:rsidRDefault="00EF55E2" w:rsidP="00EF55E2">
      <w:pPr>
        <w:ind w:left="720"/>
        <w:jc w:val="both"/>
        <w:rPr>
          <w:sz w:val="28"/>
          <w:szCs w:val="28"/>
        </w:rPr>
      </w:pPr>
    </w:p>
    <w:p w:rsidR="00EF55E2" w:rsidRPr="00EF55E2" w:rsidRDefault="00EF55E2" w:rsidP="00EF55E2">
      <w:pPr>
        <w:ind w:left="720"/>
        <w:jc w:val="both"/>
        <w:rPr>
          <w:sz w:val="28"/>
          <w:szCs w:val="28"/>
        </w:rPr>
      </w:pPr>
      <w:r w:rsidRPr="00EF55E2">
        <w:rPr>
          <w:sz w:val="28"/>
          <w:szCs w:val="28"/>
        </w:rPr>
        <w:t>11. 4. čtvrtek z autobusového</w:t>
      </w:r>
      <w:r w:rsidR="009845FD">
        <w:rPr>
          <w:sz w:val="28"/>
          <w:szCs w:val="28"/>
        </w:rPr>
        <w:t xml:space="preserve"> nádraží z Pardubic v 09:25 hod</w:t>
      </w:r>
      <w:r w:rsidRPr="00EF55E2">
        <w:rPr>
          <w:sz w:val="28"/>
          <w:szCs w:val="28"/>
        </w:rPr>
        <w:t xml:space="preserve"> č. 2 do Slatiňan.</w:t>
      </w:r>
    </w:p>
    <w:p w:rsidR="00EF55E2" w:rsidRPr="00EF55E2" w:rsidRDefault="00EF55E2" w:rsidP="00EF55E2">
      <w:pPr>
        <w:ind w:left="720"/>
        <w:jc w:val="both"/>
        <w:rPr>
          <w:sz w:val="28"/>
          <w:szCs w:val="28"/>
        </w:rPr>
      </w:pPr>
      <w:r w:rsidRPr="00EF55E2">
        <w:rPr>
          <w:sz w:val="28"/>
          <w:szCs w:val="28"/>
        </w:rPr>
        <w:t xml:space="preserve">v Chrudimi přistoupí ostatní v 09:45 hod. č. 1. Půjdeme do Svídnice na návštěvu k panu Honzovi Slabému. Vezměte s sebou buřtík na opečení a chleba a nezapomeňte na  pití. Něco dobrého na zub se určitě u Slabých najde. Hořčici máme také zajištěnou. Honza nás opět pozval k sobě na návštěvu a už se na nás moc těší. Kdo nebude chtít jít zpátky pěšky, tak v 15:14 hod odjíždí autobus přes </w:t>
      </w:r>
      <w:proofErr w:type="spellStart"/>
      <w:r w:rsidRPr="00EF55E2">
        <w:rPr>
          <w:sz w:val="28"/>
          <w:szCs w:val="28"/>
        </w:rPr>
        <w:t>Trpišov</w:t>
      </w:r>
      <w:proofErr w:type="spellEnd"/>
      <w:r w:rsidRPr="00EF55E2">
        <w:rPr>
          <w:sz w:val="28"/>
          <w:szCs w:val="28"/>
        </w:rPr>
        <w:t xml:space="preserve"> do Chrudimi. Celková délka trasy asi 10 km.</w:t>
      </w:r>
    </w:p>
    <w:p w:rsidR="00EF55E2" w:rsidRPr="00EF55E2" w:rsidRDefault="00EF55E2" w:rsidP="00EF55E2">
      <w:pPr>
        <w:ind w:left="720"/>
        <w:jc w:val="both"/>
        <w:rPr>
          <w:sz w:val="28"/>
          <w:szCs w:val="28"/>
        </w:rPr>
      </w:pPr>
    </w:p>
    <w:p w:rsidR="00EF55E2" w:rsidRPr="00EF55E2" w:rsidRDefault="009845FD" w:rsidP="00EF55E2">
      <w:pPr>
        <w:ind w:left="720"/>
        <w:jc w:val="both"/>
        <w:rPr>
          <w:sz w:val="28"/>
          <w:szCs w:val="28"/>
        </w:rPr>
      </w:pPr>
      <w:r>
        <w:rPr>
          <w:sz w:val="28"/>
          <w:szCs w:val="28"/>
        </w:rPr>
        <w:t>12. 4. pátek 13:00 hod</w:t>
      </w:r>
      <w:r w:rsidR="00EF55E2" w:rsidRPr="00EF55E2">
        <w:rPr>
          <w:sz w:val="28"/>
          <w:szCs w:val="28"/>
        </w:rPr>
        <w:t xml:space="preserve"> se sejdeme v kanceláři v naší kavárně. V rámci zdraví si popovídáme o prospěšnosti křenu. Milan Drahoš nám přednese pár básniček z jeho tvorby.</w:t>
      </w:r>
    </w:p>
    <w:p w:rsidR="00EF55E2" w:rsidRPr="00EF55E2" w:rsidRDefault="00EF55E2" w:rsidP="00EF55E2">
      <w:pPr>
        <w:ind w:left="720"/>
        <w:jc w:val="both"/>
        <w:rPr>
          <w:sz w:val="28"/>
          <w:szCs w:val="28"/>
        </w:rPr>
      </w:pPr>
    </w:p>
    <w:p w:rsidR="00EF55E2" w:rsidRPr="00EF55E2" w:rsidRDefault="00EF55E2" w:rsidP="00EF55E2">
      <w:pPr>
        <w:ind w:left="720"/>
        <w:jc w:val="both"/>
        <w:rPr>
          <w:sz w:val="28"/>
          <w:szCs w:val="28"/>
        </w:rPr>
      </w:pPr>
      <w:r w:rsidRPr="00EF55E2">
        <w:rPr>
          <w:sz w:val="28"/>
          <w:szCs w:val="28"/>
        </w:rPr>
        <w:t>18. 4. čtvrtek 09:00 hod zvu všechny příznivce na zvukovou střel</w:t>
      </w:r>
      <w:r w:rsidR="00B17D5F">
        <w:rPr>
          <w:sz w:val="28"/>
          <w:szCs w:val="28"/>
        </w:rPr>
        <w:t>bu do naší kanceláře v Chrudimi</w:t>
      </w:r>
    </w:p>
    <w:p w:rsidR="00EF55E2" w:rsidRPr="00EF55E2" w:rsidRDefault="00EF55E2" w:rsidP="00EF55E2">
      <w:pPr>
        <w:ind w:left="720"/>
        <w:jc w:val="both"/>
        <w:rPr>
          <w:sz w:val="28"/>
          <w:szCs w:val="28"/>
        </w:rPr>
      </w:pPr>
    </w:p>
    <w:p w:rsidR="00EF55E2" w:rsidRPr="00EF55E2" w:rsidRDefault="00EF55E2" w:rsidP="00EF55E2">
      <w:pPr>
        <w:ind w:left="720"/>
        <w:jc w:val="both"/>
        <w:rPr>
          <w:sz w:val="28"/>
          <w:szCs w:val="28"/>
        </w:rPr>
      </w:pPr>
      <w:r w:rsidRPr="00EF55E2">
        <w:rPr>
          <w:sz w:val="28"/>
          <w:szCs w:val="28"/>
        </w:rPr>
        <w:t>25. 4. čtvrtek 10:30 hod restaurace na Strom</w:t>
      </w:r>
      <w:r w:rsidR="00B17D5F">
        <w:rPr>
          <w:sz w:val="28"/>
          <w:szCs w:val="28"/>
        </w:rPr>
        <w:t>ovce. Přijďte si zahrát bowling</w:t>
      </w:r>
      <w:bookmarkStart w:id="0" w:name="_GoBack"/>
      <w:bookmarkEnd w:id="0"/>
    </w:p>
    <w:p w:rsidR="00EF55E2" w:rsidRPr="00EF55E2" w:rsidRDefault="00EF55E2" w:rsidP="00EF55E2">
      <w:pPr>
        <w:ind w:left="720"/>
        <w:jc w:val="both"/>
        <w:rPr>
          <w:sz w:val="28"/>
          <w:szCs w:val="28"/>
        </w:rPr>
      </w:pPr>
    </w:p>
    <w:p w:rsidR="00EF55E2" w:rsidRPr="00EF55E2" w:rsidRDefault="00EF55E2" w:rsidP="00EF55E2">
      <w:pPr>
        <w:ind w:left="720"/>
        <w:jc w:val="both"/>
        <w:rPr>
          <w:sz w:val="28"/>
          <w:szCs w:val="28"/>
        </w:rPr>
      </w:pPr>
      <w:r w:rsidRPr="00EF55E2">
        <w:rPr>
          <w:sz w:val="28"/>
          <w:szCs w:val="28"/>
        </w:rPr>
        <w:t xml:space="preserve">INFO: </w:t>
      </w:r>
    </w:p>
    <w:p w:rsidR="00EF55E2" w:rsidRPr="00EF55E2" w:rsidRDefault="00EF55E2" w:rsidP="00EF55E2">
      <w:pPr>
        <w:ind w:left="720"/>
        <w:jc w:val="both"/>
        <w:rPr>
          <w:sz w:val="28"/>
          <w:szCs w:val="28"/>
        </w:rPr>
      </w:pPr>
      <w:r w:rsidRPr="00EF55E2">
        <w:rPr>
          <w:sz w:val="28"/>
          <w:szCs w:val="28"/>
        </w:rPr>
        <w:t>SEHNALA JSEM ŠIKOVNÉHO MASÉRA. TEN KDO BUDE MÍT ZÁJEM O TLAKOVOU MASÁŽ, AŤ SE PŘIHLÁSÍ. POČET MÍST JE OMEZEN. MASÁŽE PROBĚHNOU 2. 5. VE ČTVRTEK 2019 OD 8. 15 HOD. V NAŠÍ KANCELÁŘI. POŘADÍ SI DOHODNEME PO TELEFONU. CENA ZA ½ HOD. BUDE 105 KČ</w:t>
      </w:r>
    </w:p>
    <w:p w:rsidR="00EF55E2" w:rsidRPr="00EF55E2" w:rsidRDefault="00EF55E2" w:rsidP="00EF55E2">
      <w:pPr>
        <w:ind w:left="720"/>
        <w:jc w:val="both"/>
        <w:rPr>
          <w:sz w:val="28"/>
          <w:szCs w:val="28"/>
        </w:rPr>
      </w:pPr>
    </w:p>
    <w:p w:rsidR="00EF55E2" w:rsidRPr="00EF55E2" w:rsidRDefault="00EF55E2" w:rsidP="00EF55E2">
      <w:pPr>
        <w:ind w:left="5676" w:firstLine="696"/>
        <w:jc w:val="center"/>
        <w:rPr>
          <w:sz w:val="28"/>
          <w:szCs w:val="28"/>
        </w:rPr>
      </w:pPr>
      <w:r w:rsidRPr="00EF55E2">
        <w:rPr>
          <w:sz w:val="28"/>
          <w:szCs w:val="28"/>
        </w:rPr>
        <w:t xml:space="preserve"> Jana Bubáková</w:t>
      </w:r>
    </w:p>
    <w:p w:rsidR="00EF55E2" w:rsidRPr="00EF55E2" w:rsidRDefault="00EF55E2" w:rsidP="00EF55E2">
      <w:pPr>
        <w:ind w:left="720"/>
        <w:jc w:val="both"/>
        <w:rPr>
          <w:sz w:val="28"/>
          <w:szCs w:val="28"/>
        </w:rPr>
      </w:pPr>
    </w:p>
    <w:p w:rsidR="00EF55E2" w:rsidRPr="00EF55E2" w:rsidRDefault="00EF55E2" w:rsidP="00EF55E2">
      <w:pPr>
        <w:ind w:left="720"/>
        <w:jc w:val="both"/>
        <w:rPr>
          <w:sz w:val="28"/>
          <w:szCs w:val="28"/>
        </w:rPr>
      </w:pPr>
    </w:p>
    <w:p w:rsidR="00812DC3" w:rsidRPr="00812DC3" w:rsidRDefault="00812DC3" w:rsidP="00812DC3">
      <w:pPr>
        <w:jc w:val="both"/>
        <w:rPr>
          <w:rFonts w:cs="Arial"/>
          <w:sz w:val="28"/>
          <w:szCs w:val="28"/>
        </w:rPr>
      </w:pPr>
      <w:r w:rsidRPr="00812DC3">
        <w:rPr>
          <w:rFonts w:cs="Arial"/>
          <w:sz w:val="28"/>
          <w:szCs w:val="28"/>
        </w:rPr>
        <w:t>Když na Kelty, tak do Prahy.</w:t>
      </w:r>
    </w:p>
    <w:p w:rsidR="00812DC3" w:rsidRPr="00812DC3" w:rsidRDefault="00812DC3" w:rsidP="00812DC3">
      <w:pPr>
        <w:jc w:val="both"/>
        <w:rPr>
          <w:rFonts w:cs="Arial"/>
          <w:sz w:val="28"/>
          <w:szCs w:val="28"/>
        </w:rPr>
      </w:pPr>
    </w:p>
    <w:p w:rsidR="00812DC3" w:rsidRPr="00812DC3" w:rsidRDefault="00812DC3" w:rsidP="00812DC3">
      <w:pPr>
        <w:jc w:val="both"/>
        <w:rPr>
          <w:rFonts w:cs="Arial"/>
          <w:sz w:val="28"/>
          <w:szCs w:val="28"/>
        </w:rPr>
      </w:pPr>
      <w:r w:rsidRPr="00812DC3">
        <w:rPr>
          <w:rFonts w:cs="Arial"/>
          <w:sz w:val="28"/>
          <w:szCs w:val="28"/>
        </w:rPr>
        <w:t xml:space="preserve">Milí čtenáři, jakmile jsem si přečetl e – mail od pana Zdeňka </w:t>
      </w:r>
      <w:proofErr w:type="spellStart"/>
      <w:r w:rsidRPr="00812DC3">
        <w:rPr>
          <w:rFonts w:cs="Arial"/>
          <w:sz w:val="28"/>
          <w:szCs w:val="28"/>
        </w:rPr>
        <w:t>Bajtla</w:t>
      </w:r>
      <w:proofErr w:type="spellEnd"/>
      <w:r w:rsidRPr="00812DC3">
        <w:rPr>
          <w:rFonts w:cs="Arial"/>
          <w:sz w:val="28"/>
          <w:szCs w:val="28"/>
        </w:rPr>
        <w:t>, který jste také obdrželi, věděl jsem, že něco takového si nesmím nechat utéct.</w:t>
      </w:r>
    </w:p>
    <w:p w:rsidR="00812DC3" w:rsidRPr="00812DC3" w:rsidRDefault="00812DC3" w:rsidP="00812DC3">
      <w:pPr>
        <w:jc w:val="both"/>
        <w:rPr>
          <w:rFonts w:cs="Arial"/>
          <w:sz w:val="28"/>
          <w:szCs w:val="28"/>
        </w:rPr>
      </w:pPr>
      <w:r w:rsidRPr="00812DC3">
        <w:rPr>
          <w:rFonts w:cs="Arial"/>
          <w:sz w:val="28"/>
          <w:szCs w:val="28"/>
        </w:rPr>
        <w:t>Vždyť od malička jsem se rád toulal po Hradišti, přelézal zbytky dvojitých valů a procházel pozůstatky východní brány. Ptáte se kde? V Hradišti u Nasavrk.</w:t>
      </w:r>
    </w:p>
    <w:p w:rsidR="00812DC3" w:rsidRPr="00812DC3" w:rsidRDefault="00812DC3" w:rsidP="00812DC3">
      <w:pPr>
        <w:jc w:val="both"/>
        <w:rPr>
          <w:rFonts w:cs="Arial"/>
          <w:sz w:val="28"/>
          <w:szCs w:val="28"/>
        </w:rPr>
      </w:pPr>
      <w:r w:rsidRPr="00812DC3">
        <w:rPr>
          <w:rFonts w:cs="Arial"/>
          <w:sz w:val="28"/>
          <w:szCs w:val="28"/>
        </w:rPr>
        <w:t xml:space="preserve">Protože času nebylo nazbyt a zorganizovat návštěvu výstavy v takovém časovém presu by nebylo pro odbočku možné, na to jsem byl ostatně nejednou upozorněn, rozhodl jsem se pro ryze individuální akci. No, ale jet zcela sám se mi také nechtělo. A tak jsem svůj záměr přednesl na akci v klubovně </w:t>
      </w:r>
      <w:proofErr w:type="spellStart"/>
      <w:r w:rsidRPr="00812DC3">
        <w:rPr>
          <w:rFonts w:cs="Arial"/>
          <w:sz w:val="28"/>
          <w:szCs w:val="28"/>
        </w:rPr>
        <w:t>Sonsu</w:t>
      </w:r>
      <w:proofErr w:type="spellEnd"/>
      <w:r w:rsidRPr="00812DC3">
        <w:rPr>
          <w:rFonts w:cs="Arial"/>
          <w:sz w:val="28"/>
          <w:szCs w:val="28"/>
        </w:rPr>
        <w:t>. Ten den jsme měli zvukovou střelbu. Jaké bylo mé překvapení, když mi zavolalo pár našich členů s tím, že by také rádi jeli. A tak se stalo, že krom mě a mé manželky jeli ještě Alenka, Eva a Vlasta se svojí paní. Stručně řečeno - takový malý soukromý výlet pár přátel do Prahy.</w:t>
      </w:r>
    </w:p>
    <w:p w:rsidR="00812DC3" w:rsidRDefault="00812DC3" w:rsidP="00812DC3">
      <w:pPr>
        <w:jc w:val="both"/>
        <w:rPr>
          <w:rFonts w:cs="Arial"/>
          <w:sz w:val="28"/>
          <w:szCs w:val="28"/>
        </w:rPr>
      </w:pPr>
      <w:r w:rsidRPr="00812DC3">
        <w:rPr>
          <w:rFonts w:cs="Arial"/>
          <w:sz w:val="28"/>
          <w:szCs w:val="28"/>
        </w:rPr>
        <w:t xml:space="preserve">Ale zpět k vlastní výstavě. Pracovníci Národního muzea jsou samozřejmě profesionálové a na uspořádání výstavy je to vidět. V průběhu procházení výstavou putujete postupně od tzv. doby halštatské přes dobu laténskou až po první Germány a odchod Keltů z české kotliny či jejich asimilaci s jinými etniky. Expozice prezentuje jednotlivé archeologické nálezy na našem území, vystaveny jsou artefakty dokladující každodenní život.  Představu si uděláte o členění společnosti, o řemeslné zručnosti, o rituálech, uctívání božstev druidy, o významu zrození života až po rituály související s pohřbíváním. Zjistíte, že Keltové vyráběli zbraně, předměty denní spotřeby, chovali domestikované zvířectvo, pěstovali polní plodiny, vyráběli šperky a také platidla. A s tím vším také čile obchodovali. </w:t>
      </w:r>
    </w:p>
    <w:p w:rsidR="00AA7BA5" w:rsidRPr="00812DC3" w:rsidRDefault="00AA7BA5" w:rsidP="00AA7BA5">
      <w:pPr>
        <w:jc w:val="both"/>
        <w:rPr>
          <w:rFonts w:cs="Arial"/>
          <w:sz w:val="28"/>
          <w:szCs w:val="28"/>
        </w:rPr>
      </w:pPr>
      <w:r w:rsidRPr="00812DC3">
        <w:rPr>
          <w:rFonts w:cs="Arial"/>
          <w:sz w:val="28"/>
          <w:szCs w:val="28"/>
        </w:rPr>
        <w:t>Část výstavy je haptická, na některé exponáty je možno si sáhnout a v pár případech můžete zkusit i svoji dovednost. Nechybějí ani popisky v </w:t>
      </w:r>
      <w:proofErr w:type="spellStart"/>
      <w:r w:rsidRPr="00812DC3">
        <w:rPr>
          <w:rFonts w:cs="Arial"/>
          <w:sz w:val="28"/>
          <w:szCs w:val="28"/>
        </w:rPr>
        <w:t>Brailově</w:t>
      </w:r>
      <w:proofErr w:type="spellEnd"/>
      <w:r w:rsidRPr="00812DC3">
        <w:rPr>
          <w:rFonts w:cs="Arial"/>
          <w:sz w:val="28"/>
          <w:szCs w:val="28"/>
        </w:rPr>
        <w:t xml:space="preserve"> písmu. Tedy v haptické části výstavy.</w:t>
      </w:r>
    </w:p>
    <w:p w:rsidR="00AA7BA5" w:rsidRPr="00812DC3" w:rsidRDefault="00AA7BA5" w:rsidP="00AA7BA5">
      <w:pPr>
        <w:jc w:val="both"/>
        <w:rPr>
          <w:rFonts w:cs="Arial"/>
          <w:sz w:val="28"/>
          <w:szCs w:val="28"/>
        </w:rPr>
      </w:pPr>
      <w:r w:rsidRPr="00812DC3">
        <w:rPr>
          <w:rFonts w:cs="Arial"/>
          <w:sz w:val="28"/>
          <w:szCs w:val="28"/>
        </w:rPr>
        <w:t xml:space="preserve">n den bylo k vidění mimo expozici Keltů také  výstava zoologická, nazvaná Archa </w:t>
      </w:r>
      <w:proofErr w:type="spellStart"/>
      <w:r w:rsidRPr="00812DC3">
        <w:rPr>
          <w:rFonts w:cs="Arial"/>
          <w:sz w:val="28"/>
          <w:szCs w:val="28"/>
        </w:rPr>
        <w:t>Noemova</w:t>
      </w:r>
      <w:proofErr w:type="spellEnd"/>
      <w:r w:rsidRPr="00812DC3">
        <w:rPr>
          <w:rFonts w:cs="Arial"/>
          <w:sz w:val="28"/>
          <w:szCs w:val="28"/>
        </w:rPr>
        <w:t xml:space="preserve"> a výstava Světlo a život.</w:t>
      </w:r>
    </w:p>
    <w:p w:rsidR="000B05EC" w:rsidRDefault="000B05EC" w:rsidP="00812DC3">
      <w:pPr>
        <w:jc w:val="both"/>
        <w:rPr>
          <w:rFonts w:cs="Arial"/>
          <w:sz w:val="28"/>
          <w:szCs w:val="28"/>
        </w:rPr>
      </w:pPr>
    </w:p>
    <w:p w:rsidR="000B05EC" w:rsidRPr="00812DC3" w:rsidRDefault="000B05EC" w:rsidP="000B05EC">
      <w:pPr>
        <w:ind w:left="708" w:firstLine="708"/>
        <w:jc w:val="both"/>
        <w:rPr>
          <w:rFonts w:cs="Arial"/>
          <w:sz w:val="28"/>
          <w:szCs w:val="28"/>
        </w:rPr>
      </w:pPr>
      <w:r>
        <w:rPr>
          <w:rFonts w:cs="Arial"/>
          <w:noProof/>
          <w:color w:val="333333"/>
          <w:sz w:val="18"/>
          <w:szCs w:val="18"/>
          <w:lang w:eastAsia="cs-CZ"/>
        </w:rPr>
        <w:lastRenderedPageBreak/>
        <w:drawing>
          <wp:inline distT="0" distB="0" distL="0" distR="0" wp14:anchorId="508F37FB" wp14:editId="21637E50">
            <wp:extent cx="4086225" cy="2549804"/>
            <wp:effectExtent l="0" t="0" r="0" b="3175"/>
            <wp:docPr id="8" name="Obrázek 8" descr="Skleněné náramky a korálky, 1: Libčeves (okr. Louny), 2: Stradonice (okr. Louny), 3–4: Tursko (okr. Praha-západ). Foto P. Kac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leněné náramky a korálky, 1: Libčeves (okr. Louny), 2: Stradonice (okr. Louny), 3–4: Tursko (okr. Praha-západ). Foto P. Kac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4198" cy="2554779"/>
                    </a:xfrm>
                    <a:prstGeom prst="rect">
                      <a:avLst/>
                    </a:prstGeom>
                    <a:noFill/>
                    <a:ln>
                      <a:noFill/>
                    </a:ln>
                  </pic:spPr>
                </pic:pic>
              </a:graphicData>
            </a:graphic>
          </wp:inline>
        </w:drawing>
      </w:r>
    </w:p>
    <w:p w:rsidR="00812DC3" w:rsidRPr="00812DC3" w:rsidRDefault="00812DC3" w:rsidP="00812DC3">
      <w:pPr>
        <w:jc w:val="both"/>
        <w:rPr>
          <w:rFonts w:cs="Arial"/>
          <w:sz w:val="28"/>
          <w:szCs w:val="28"/>
        </w:rPr>
      </w:pPr>
      <w:proofErr w:type="spellStart"/>
      <w:r w:rsidRPr="00812DC3">
        <w:rPr>
          <w:rFonts w:cs="Arial"/>
          <w:sz w:val="28"/>
          <w:szCs w:val="28"/>
        </w:rPr>
        <w:t>TePři</w:t>
      </w:r>
      <w:proofErr w:type="spellEnd"/>
      <w:r w:rsidRPr="00812DC3">
        <w:rPr>
          <w:rFonts w:cs="Arial"/>
          <w:sz w:val="28"/>
          <w:szCs w:val="28"/>
        </w:rPr>
        <w:t xml:space="preserve"> odchodu jsme se dozvěděli, že výstava Kelti je pro svoji úspěšnost prodloužena až do konce října. Proto na nejbližší radě navrhnu výlet za Kelty do Národního muzea. </w:t>
      </w:r>
    </w:p>
    <w:p w:rsidR="00812DC3" w:rsidRPr="00812DC3" w:rsidRDefault="00812DC3" w:rsidP="00812DC3">
      <w:pPr>
        <w:jc w:val="both"/>
        <w:rPr>
          <w:rFonts w:cs="Arial"/>
          <w:sz w:val="28"/>
          <w:szCs w:val="28"/>
        </w:rPr>
      </w:pPr>
      <w:r w:rsidRPr="00812DC3">
        <w:rPr>
          <w:rFonts w:cs="Arial"/>
          <w:sz w:val="28"/>
          <w:szCs w:val="28"/>
        </w:rPr>
        <w:t xml:space="preserve">Všechny čtenáře zdravím a na Kelty srdečně zve MM. </w:t>
      </w:r>
    </w:p>
    <w:p w:rsidR="000B05EC" w:rsidRDefault="000B05EC" w:rsidP="000B05EC"/>
    <w:p w:rsidR="00812DC3" w:rsidRDefault="00812DC3">
      <w:pPr>
        <w:rPr>
          <w:sz w:val="28"/>
          <w:szCs w:val="28"/>
        </w:rPr>
      </w:pPr>
    </w:p>
    <w:p w:rsidR="007A6E23" w:rsidRDefault="003E4D5B">
      <w:pPr>
        <w:rPr>
          <w:sz w:val="28"/>
          <w:szCs w:val="28"/>
        </w:rPr>
      </w:pPr>
      <w:r w:rsidRPr="00CC4E83">
        <w:rPr>
          <w:sz w:val="28"/>
          <w:szCs w:val="28"/>
        </w:rPr>
        <w:t xml:space="preserve">V měsíci </w:t>
      </w:r>
      <w:r>
        <w:rPr>
          <w:sz w:val="28"/>
          <w:szCs w:val="28"/>
        </w:rPr>
        <w:t>dubnu</w:t>
      </w:r>
      <w:r w:rsidRPr="00CC4E83">
        <w:rPr>
          <w:sz w:val="28"/>
          <w:szCs w:val="28"/>
        </w:rPr>
        <w:t xml:space="preserve"> oslaví narozeniny:</w:t>
      </w:r>
    </w:p>
    <w:p w:rsidR="003E4D5B" w:rsidRDefault="003E4D5B">
      <w:pPr>
        <w:rPr>
          <w:sz w:val="28"/>
          <w:szCs w:val="28"/>
        </w:rPr>
      </w:pPr>
    </w:p>
    <w:p w:rsidR="003E4D5B" w:rsidRPr="009D6172" w:rsidRDefault="003E4D5B" w:rsidP="003E4D5B">
      <w:pPr>
        <w:rPr>
          <w:sz w:val="28"/>
          <w:szCs w:val="28"/>
        </w:rPr>
      </w:pPr>
      <w:r w:rsidRPr="009D6172">
        <w:rPr>
          <w:sz w:val="28"/>
          <w:szCs w:val="28"/>
        </w:rPr>
        <w:t>Alena Nová</w:t>
      </w:r>
    </w:p>
    <w:p w:rsidR="003E4D5B" w:rsidRPr="009D6172" w:rsidRDefault="003E4D5B" w:rsidP="003E4D5B">
      <w:pPr>
        <w:rPr>
          <w:sz w:val="28"/>
          <w:szCs w:val="28"/>
        </w:rPr>
      </w:pPr>
      <w:r w:rsidRPr="009D6172">
        <w:rPr>
          <w:sz w:val="28"/>
          <w:szCs w:val="28"/>
        </w:rPr>
        <w:t>Libuše Hanousková</w:t>
      </w:r>
    </w:p>
    <w:p w:rsidR="003E4D5B" w:rsidRPr="009D6172" w:rsidRDefault="003E4D5B" w:rsidP="003E4D5B">
      <w:pPr>
        <w:rPr>
          <w:sz w:val="28"/>
          <w:szCs w:val="28"/>
        </w:rPr>
      </w:pPr>
      <w:r w:rsidRPr="009D6172">
        <w:rPr>
          <w:sz w:val="28"/>
          <w:szCs w:val="28"/>
        </w:rPr>
        <w:t>Hana Heřmanská</w:t>
      </w:r>
    </w:p>
    <w:p w:rsidR="003E4D5B" w:rsidRDefault="00D4547F" w:rsidP="003E4D5B">
      <w:pPr>
        <w:rPr>
          <w:sz w:val="28"/>
          <w:szCs w:val="28"/>
        </w:rPr>
      </w:pPr>
      <w:r>
        <w:rPr>
          <w:noProof/>
          <w:sz w:val="28"/>
          <w:szCs w:val="28"/>
          <w:lang w:eastAsia="cs-CZ"/>
        </w:rPr>
        <mc:AlternateContent>
          <mc:Choice Requires="wps">
            <w:drawing>
              <wp:anchor distT="0" distB="0" distL="114300" distR="114300" simplePos="0" relativeHeight="251662336" behindDoc="0" locked="0" layoutInCell="1" allowOverlap="1">
                <wp:simplePos x="0" y="0"/>
                <wp:positionH relativeFrom="column">
                  <wp:posOffset>2576830</wp:posOffset>
                </wp:positionH>
                <wp:positionV relativeFrom="paragraph">
                  <wp:posOffset>173355</wp:posOffset>
                </wp:positionV>
                <wp:extent cx="914400" cy="914400"/>
                <wp:effectExtent l="57150" t="38100" r="0" b="95250"/>
                <wp:wrapNone/>
                <wp:docPr id="5" name="Slunce 5"/>
                <wp:cNvGraphicFramePr/>
                <a:graphic xmlns:a="http://schemas.openxmlformats.org/drawingml/2006/main">
                  <a:graphicData uri="http://schemas.microsoft.com/office/word/2010/wordprocessingShape">
                    <wps:wsp>
                      <wps:cNvSpPr/>
                      <wps:spPr>
                        <a:xfrm>
                          <a:off x="0" y="0"/>
                          <a:ext cx="914400" cy="914400"/>
                        </a:xfrm>
                        <a:prstGeom prst="su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lunce 5" o:spid="_x0000_s1026" type="#_x0000_t183" style="position:absolute;margin-left:202.9pt;margin-top:13.6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" fillcolor="#9a4906 [1641]" stroked="f">
                <v:fill color2="#f68a32 [3017]" rotate="t" angle="180" colors="0 #cb6c1d;52429f #ff8f2a;1 #ff8f26" focus="100%" type="gradient">
                  <o:fill v:ext="view" type="gradientUnscaled"/>
                </v:fill>
                <v:shadow on="t" color="black" opacity="22937f" origin=",.5" offset="0,.63889mm"/>
              </v:shape>
            </w:pict>
          </mc:Fallback>
        </mc:AlternateContent>
      </w:r>
      <w:r w:rsidR="003E4D5B" w:rsidRPr="009D6172">
        <w:rPr>
          <w:sz w:val="28"/>
          <w:szCs w:val="28"/>
        </w:rPr>
        <w:t>Milan Mlateček</w:t>
      </w:r>
    </w:p>
    <w:p w:rsidR="003E4D5B" w:rsidRPr="00861C33" w:rsidRDefault="003E4D5B" w:rsidP="003E4D5B">
      <w:pPr>
        <w:rPr>
          <w:sz w:val="28"/>
          <w:szCs w:val="28"/>
        </w:rPr>
      </w:pPr>
      <w:r w:rsidRPr="00861C33">
        <w:rPr>
          <w:sz w:val="28"/>
          <w:szCs w:val="28"/>
        </w:rPr>
        <w:t>Miroslav Košťál</w:t>
      </w:r>
    </w:p>
    <w:p w:rsidR="003E4D5B" w:rsidRPr="00861C33" w:rsidRDefault="003E4D5B" w:rsidP="003E4D5B">
      <w:pPr>
        <w:rPr>
          <w:sz w:val="28"/>
          <w:szCs w:val="28"/>
        </w:rPr>
      </w:pPr>
      <w:r w:rsidRPr="00861C33">
        <w:rPr>
          <w:sz w:val="28"/>
          <w:szCs w:val="28"/>
        </w:rPr>
        <w:t>Marcela Košťálová</w:t>
      </w:r>
    </w:p>
    <w:p w:rsidR="003E4D5B" w:rsidRPr="00861C33" w:rsidRDefault="003E4D5B" w:rsidP="003E4D5B">
      <w:pPr>
        <w:rPr>
          <w:sz w:val="28"/>
          <w:szCs w:val="28"/>
        </w:rPr>
      </w:pPr>
      <w:r w:rsidRPr="00861C33">
        <w:rPr>
          <w:sz w:val="28"/>
          <w:szCs w:val="28"/>
        </w:rPr>
        <w:t>Josef Mareš</w:t>
      </w:r>
    </w:p>
    <w:p w:rsidR="003E4D5B" w:rsidRPr="00861C33" w:rsidRDefault="003E4D5B" w:rsidP="003E4D5B">
      <w:pPr>
        <w:rPr>
          <w:sz w:val="28"/>
          <w:szCs w:val="28"/>
        </w:rPr>
      </w:pPr>
      <w:r w:rsidRPr="00861C33">
        <w:rPr>
          <w:sz w:val="28"/>
          <w:szCs w:val="28"/>
        </w:rPr>
        <w:t>Dana Stoklasová</w:t>
      </w:r>
    </w:p>
    <w:p w:rsidR="003E4D5B" w:rsidRPr="00861C33" w:rsidRDefault="003E4D5B" w:rsidP="003E4D5B">
      <w:pPr>
        <w:rPr>
          <w:sz w:val="28"/>
          <w:szCs w:val="28"/>
        </w:rPr>
      </w:pPr>
      <w:r w:rsidRPr="00861C33">
        <w:rPr>
          <w:sz w:val="28"/>
          <w:szCs w:val="28"/>
        </w:rPr>
        <w:t>Michal Vítěz</w:t>
      </w:r>
    </w:p>
    <w:p w:rsidR="003E4D5B" w:rsidRDefault="003E4D5B" w:rsidP="003E4D5B">
      <w:pPr>
        <w:rPr>
          <w:sz w:val="28"/>
          <w:szCs w:val="28"/>
        </w:rPr>
      </w:pPr>
    </w:p>
    <w:p w:rsidR="003E4D5B" w:rsidRDefault="003E4D5B" w:rsidP="003E4D5B">
      <w:pPr>
        <w:rPr>
          <w:sz w:val="28"/>
          <w:szCs w:val="28"/>
        </w:rPr>
      </w:pPr>
      <w:r>
        <w:rPr>
          <w:sz w:val="28"/>
          <w:szCs w:val="28"/>
        </w:rPr>
        <w:t>Srdečně blahopřejeme a přejeme vše nejlepší!</w:t>
      </w:r>
    </w:p>
    <w:p w:rsidR="003E4D5B" w:rsidRDefault="003E4D5B" w:rsidP="003E4D5B">
      <w:pPr>
        <w:rPr>
          <w:sz w:val="28"/>
          <w:szCs w:val="28"/>
        </w:rPr>
      </w:pPr>
      <w:r>
        <w:rPr>
          <w:sz w:val="28"/>
          <w:szCs w:val="28"/>
        </w:rPr>
        <w:t>Foto z internetu</w:t>
      </w:r>
    </w:p>
    <w:p w:rsidR="003E4D5B" w:rsidRPr="009D6172" w:rsidRDefault="003E4D5B" w:rsidP="003E4D5B">
      <w:pPr>
        <w:rPr>
          <w:sz w:val="28"/>
          <w:szCs w:val="28"/>
        </w:rPr>
      </w:pPr>
    </w:p>
    <w:p w:rsidR="003E4D5B" w:rsidRDefault="003E4D5B">
      <w:r>
        <w:rPr>
          <w:noProof/>
          <w:lang w:eastAsia="cs-CZ"/>
        </w:rPr>
        <w:drawing>
          <wp:inline distT="0" distB="0" distL="0" distR="0">
            <wp:extent cx="2466975" cy="1847850"/>
            <wp:effectExtent l="0" t="0" r="9525" b="0"/>
            <wp:docPr id="3" name="Obrázek 3" descr="C:\Users\Uzivatel\Pictures\k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Pictures\ky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3E4D5B" w:rsidRDefault="003E4D5B"/>
    <w:p w:rsidR="003E4D5B" w:rsidRDefault="003E4D5B"/>
    <w:p w:rsidR="00945996" w:rsidRDefault="00945996" w:rsidP="00945996">
      <w:pPr>
        <w:rPr>
          <w:sz w:val="28"/>
          <w:szCs w:val="28"/>
        </w:rPr>
      </w:pPr>
      <w:r w:rsidRPr="003728D6">
        <w:rPr>
          <w:sz w:val="28"/>
          <w:szCs w:val="28"/>
        </w:rPr>
        <w:t>Věděli jste, že:</w:t>
      </w:r>
    </w:p>
    <w:p w:rsidR="00945996" w:rsidRPr="003728D6" w:rsidRDefault="00945996" w:rsidP="00945996">
      <w:pPr>
        <w:rPr>
          <w:sz w:val="28"/>
          <w:szCs w:val="28"/>
        </w:rPr>
      </w:pPr>
    </w:p>
    <w:p w:rsidR="00945996" w:rsidRPr="00945996" w:rsidRDefault="00945996" w:rsidP="00945996">
      <w:pPr>
        <w:shd w:val="clear" w:color="auto" w:fill="FFFFFF"/>
        <w:spacing w:after="107" w:line="367" w:lineRule="atLeast"/>
        <w:ind w:right="271"/>
        <w:outlineLvl w:val="0"/>
        <w:rPr>
          <w:rFonts w:cs="Arial"/>
          <w:spacing w:val="-11"/>
          <w:kern w:val="36"/>
          <w:sz w:val="28"/>
          <w:szCs w:val="28"/>
          <w:lang w:eastAsia="cs-CZ"/>
        </w:rPr>
      </w:pPr>
      <w:r w:rsidRPr="00945996">
        <w:rPr>
          <w:rFonts w:cs="Arial"/>
          <w:spacing w:val="-11"/>
          <w:kern w:val="36"/>
          <w:sz w:val="28"/>
          <w:szCs w:val="28"/>
          <w:lang w:eastAsia="cs-CZ"/>
        </w:rPr>
        <w:t>Největší díra v zemi, jakou kdy člověk vyhloubil. Hloubka je to opravdu impozantní</w:t>
      </w:r>
    </w:p>
    <w:p w:rsidR="00945996" w:rsidRDefault="00945996" w:rsidP="00945996">
      <w:pPr>
        <w:shd w:val="clear" w:color="auto" w:fill="FFFFFF"/>
        <w:spacing w:after="36"/>
        <w:rPr>
          <w:rFonts w:cs="Arial"/>
          <w:sz w:val="28"/>
          <w:szCs w:val="28"/>
          <w:lang w:eastAsia="cs-CZ"/>
        </w:rPr>
      </w:pPr>
      <w:r w:rsidRPr="00945996">
        <w:rPr>
          <w:rFonts w:cs="Arial"/>
          <w:sz w:val="28"/>
          <w:szCs w:val="28"/>
          <w:lang w:eastAsia="cs-CZ"/>
        </w:rPr>
        <w:t xml:space="preserve">Důl </w:t>
      </w:r>
      <w:proofErr w:type="spellStart"/>
      <w:r w:rsidRPr="00945996">
        <w:rPr>
          <w:rFonts w:cs="Arial"/>
          <w:sz w:val="28"/>
          <w:szCs w:val="28"/>
          <w:lang w:eastAsia="cs-CZ"/>
        </w:rPr>
        <w:t>Bingham</w:t>
      </w:r>
      <w:proofErr w:type="spellEnd"/>
      <w:r w:rsidRPr="00945996">
        <w:rPr>
          <w:rFonts w:cs="Arial"/>
          <w:sz w:val="28"/>
          <w:szCs w:val="28"/>
          <w:lang w:eastAsia="cs-CZ"/>
        </w:rPr>
        <w:t xml:space="preserve"> Canyon Mine v americkém Utahu je opravdu pořádná díra v</w:t>
      </w:r>
      <w:r>
        <w:rPr>
          <w:rFonts w:cs="Arial"/>
          <w:sz w:val="28"/>
          <w:szCs w:val="28"/>
          <w:lang w:eastAsia="cs-CZ"/>
        </w:rPr>
        <w:t> </w:t>
      </w:r>
      <w:r w:rsidRPr="00945996">
        <w:rPr>
          <w:rFonts w:cs="Arial"/>
          <w:sz w:val="28"/>
          <w:szCs w:val="28"/>
          <w:lang w:eastAsia="cs-CZ"/>
        </w:rPr>
        <w:t>zemi</w:t>
      </w:r>
    </w:p>
    <w:p w:rsidR="00945996" w:rsidRPr="00945996" w:rsidRDefault="00945996" w:rsidP="00945996">
      <w:pPr>
        <w:shd w:val="clear" w:color="auto" w:fill="FFFFFF"/>
        <w:jc w:val="both"/>
        <w:rPr>
          <w:rFonts w:cs="Arial"/>
          <w:sz w:val="28"/>
          <w:szCs w:val="28"/>
          <w:lang w:eastAsia="cs-CZ"/>
        </w:rPr>
      </w:pPr>
      <w:r w:rsidRPr="00945996">
        <w:rPr>
          <w:rFonts w:cs="Arial"/>
          <w:sz w:val="28"/>
          <w:szCs w:val="28"/>
          <w:lang w:eastAsia="cs-CZ"/>
        </w:rPr>
        <w:t>Ve snaze vytěžit co nejvíce nerostného bohatství hloubí těžaři po celém světě do matičky Země nejrůznější díry už celá staletí. Největší díru však člověk vyhloubil při povrchové těžbě v americkém Utahu. Hloubku má opravdu impozantní.</w:t>
      </w:r>
    </w:p>
    <w:p w:rsidR="00570CF7" w:rsidRPr="00945996" w:rsidRDefault="00570CF7" w:rsidP="00570CF7">
      <w:pPr>
        <w:shd w:val="clear" w:color="auto" w:fill="FFFFFF"/>
        <w:jc w:val="both"/>
        <w:rPr>
          <w:rFonts w:cs="Arial"/>
          <w:sz w:val="28"/>
          <w:szCs w:val="28"/>
          <w:lang w:eastAsia="cs-CZ"/>
        </w:rPr>
      </w:pPr>
      <w:r w:rsidRPr="00945996">
        <w:rPr>
          <w:rFonts w:cs="Arial"/>
          <w:sz w:val="28"/>
          <w:szCs w:val="28"/>
          <w:lang w:eastAsia="cs-CZ"/>
        </w:rPr>
        <w:t>Nejrůznější suroviny, které se nacházejí pod povrchem naší planety, těží člověk už celá staletí. Vzpomenout můžeme například stříbrné doly v Kutné hoře, které na konci třináctého století produkovaly zhruba jednu třetinu evropského stříbra.</w:t>
      </w:r>
    </w:p>
    <w:p w:rsidR="00945996" w:rsidRDefault="00657C16" w:rsidP="00657C16">
      <w:pPr>
        <w:shd w:val="clear" w:color="auto" w:fill="FFFFFF"/>
        <w:jc w:val="both"/>
        <w:rPr>
          <w:rFonts w:cs="Arial"/>
          <w:sz w:val="28"/>
          <w:szCs w:val="28"/>
          <w:lang w:eastAsia="cs-CZ"/>
        </w:rPr>
      </w:pPr>
      <w:r w:rsidRPr="00945996">
        <w:rPr>
          <w:rFonts w:cs="Arial"/>
          <w:sz w:val="28"/>
          <w:szCs w:val="28"/>
          <w:lang w:eastAsia="cs-CZ"/>
        </w:rPr>
        <w:t>Suroviny se těžily a těží buď v dolech povrchových, nebo hlubinných. A právě povrchové doly, kdy se musí ve většině případů nejprve odtěžit nadložní vrstvy, nebývají žádnou ozdobou krajiny. Pro příklad nemusíme chodit daleko. Stačí vyrazit na tzv. „uhelné safari“ do Mostu, abychom si rozsah těžby vůbec dovedli představit.</w:t>
      </w:r>
    </w:p>
    <w:p w:rsidR="00657C16" w:rsidRPr="00945996" w:rsidRDefault="00657C16" w:rsidP="00657C16">
      <w:pPr>
        <w:shd w:val="clear" w:color="auto" w:fill="FFFFFF"/>
        <w:jc w:val="both"/>
        <w:rPr>
          <w:rFonts w:cs="Arial"/>
          <w:sz w:val="28"/>
          <w:szCs w:val="28"/>
          <w:lang w:eastAsia="cs-CZ"/>
        </w:rPr>
      </w:pPr>
    </w:p>
    <w:p w:rsidR="00945996" w:rsidRPr="00945996" w:rsidRDefault="00945996" w:rsidP="00945996">
      <w:pPr>
        <w:shd w:val="clear" w:color="auto" w:fill="FFFFFF"/>
        <w:rPr>
          <w:rFonts w:cs="Arial"/>
          <w:sz w:val="28"/>
          <w:szCs w:val="28"/>
          <w:lang w:eastAsia="cs-CZ"/>
        </w:rPr>
      </w:pPr>
      <w:r w:rsidRPr="00945996">
        <w:rPr>
          <w:rFonts w:cs="Arial"/>
          <w:noProof/>
          <w:sz w:val="28"/>
          <w:szCs w:val="28"/>
          <w:lang w:eastAsia="cs-CZ"/>
        </w:rPr>
        <w:drawing>
          <wp:inline distT="0" distB="0" distL="0" distR="0" wp14:anchorId="767B8648" wp14:editId="7BDB7835">
            <wp:extent cx="6097270" cy="3105150"/>
            <wp:effectExtent l="19050" t="0" r="0" b="0"/>
            <wp:docPr id="6" name="obrázek 1" descr="https://img.instory.cz/content/images/5b/28/5b28fd6ce20eb-374.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instory.cz/content/images/5b/28/5b28fd6ce20eb-374.jpg">
                      <a:hlinkClick r:id="rId15"/>
                    </pic:cNvPr>
                    <pic:cNvPicPr>
                      <a:picLocks noChangeAspect="1" noChangeArrowheads="1"/>
                    </pic:cNvPicPr>
                  </pic:nvPicPr>
                  <pic:blipFill>
                    <a:blip r:embed="rId16" cstate="print"/>
                    <a:srcRect/>
                    <a:stretch>
                      <a:fillRect/>
                    </a:stretch>
                  </pic:blipFill>
                  <pic:spPr bwMode="auto">
                    <a:xfrm>
                      <a:off x="0" y="0"/>
                      <a:ext cx="6097270" cy="3105150"/>
                    </a:xfrm>
                    <a:prstGeom prst="rect">
                      <a:avLst/>
                    </a:prstGeom>
                    <a:noFill/>
                    <a:ln w="9525">
                      <a:noFill/>
                      <a:miter lim="800000"/>
                      <a:headEnd/>
                      <a:tailEnd/>
                    </a:ln>
                  </pic:spPr>
                </pic:pic>
              </a:graphicData>
            </a:graphic>
          </wp:inline>
        </w:drawing>
      </w:r>
    </w:p>
    <w:p w:rsidR="00945996" w:rsidRPr="00945996" w:rsidRDefault="00945996" w:rsidP="00945996">
      <w:pPr>
        <w:shd w:val="clear" w:color="auto" w:fill="FFFFFF"/>
        <w:rPr>
          <w:rFonts w:cs="Arial"/>
          <w:sz w:val="28"/>
          <w:szCs w:val="28"/>
          <w:lang w:eastAsia="cs-CZ"/>
        </w:rPr>
      </w:pPr>
    </w:p>
    <w:p w:rsidR="00945996" w:rsidRPr="00945996" w:rsidRDefault="00945996" w:rsidP="00945996">
      <w:pPr>
        <w:shd w:val="clear" w:color="auto" w:fill="FFFFFF"/>
        <w:jc w:val="both"/>
        <w:rPr>
          <w:rFonts w:cs="Arial"/>
          <w:sz w:val="28"/>
          <w:szCs w:val="28"/>
          <w:lang w:eastAsia="cs-CZ"/>
        </w:rPr>
      </w:pPr>
      <w:r w:rsidRPr="00945996">
        <w:rPr>
          <w:rFonts w:cs="Arial"/>
          <w:sz w:val="28"/>
          <w:szCs w:val="28"/>
          <w:lang w:eastAsia="cs-CZ"/>
        </w:rPr>
        <w:t xml:space="preserve">A stejným, tedy povrchovým způsobem se těží již od roku 1906 zlato, stříbro, molybden, ale především měď v dole </w:t>
      </w:r>
      <w:proofErr w:type="spellStart"/>
      <w:r w:rsidRPr="00945996">
        <w:rPr>
          <w:rFonts w:cs="Arial"/>
          <w:sz w:val="28"/>
          <w:szCs w:val="28"/>
          <w:lang w:eastAsia="cs-CZ"/>
        </w:rPr>
        <w:t>Bingham</w:t>
      </w:r>
      <w:proofErr w:type="spellEnd"/>
      <w:r w:rsidRPr="00945996">
        <w:rPr>
          <w:rFonts w:cs="Arial"/>
          <w:sz w:val="28"/>
          <w:szCs w:val="28"/>
          <w:lang w:eastAsia="cs-CZ"/>
        </w:rPr>
        <w:t xml:space="preserve"> Canyon Mine, který se nachází nedaleko města Salt </w:t>
      </w:r>
      <w:proofErr w:type="spellStart"/>
      <w:r w:rsidRPr="00945996">
        <w:rPr>
          <w:rFonts w:cs="Arial"/>
          <w:sz w:val="28"/>
          <w:szCs w:val="28"/>
          <w:lang w:eastAsia="cs-CZ"/>
        </w:rPr>
        <w:t>Lake</w:t>
      </w:r>
      <w:proofErr w:type="spellEnd"/>
      <w:r w:rsidRPr="00945996">
        <w:rPr>
          <w:rFonts w:cs="Arial"/>
          <w:sz w:val="28"/>
          <w:szCs w:val="28"/>
          <w:lang w:eastAsia="cs-CZ"/>
        </w:rPr>
        <w:t xml:space="preserve"> City v </w:t>
      </w:r>
      <w:r w:rsidRPr="00945996">
        <w:rPr>
          <w:rFonts w:cs="Arial"/>
          <w:sz w:val="28"/>
          <w:szCs w:val="28"/>
          <w:lang w:eastAsia="cs-CZ"/>
        </w:rPr>
        <w:lastRenderedPageBreak/>
        <w:t>americkém Utahu. Zhruba od třicátých let minulého století se původní kopec začal pozvolna proměňovat v jámu s 16 – 25 metrů vysokými lavicemi, které usnadňují pohyb strojů a zabezpečujících stabilitu svahů. </w:t>
      </w:r>
    </w:p>
    <w:p w:rsidR="00945996" w:rsidRPr="00945996" w:rsidRDefault="00945996" w:rsidP="00945996">
      <w:pPr>
        <w:shd w:val="clear" w:color="auto" w:fill="FFFFFF"/>
        <w:jc w:val="both"/>
        <w:rPr>
          <w:rFonts w:cs="Arial"/>
          <w:sz w:val="28"/>
          <w:szCs w:val="28"/>
          <w:lang w:eastAsia="cs-CZ"/>
        </w:rPr>
      </w:pPr>
      <w:r w:rsidRPr="00945996">
        <w:rPr>
          <w:rFonts w:cs="Arial"/>
          <w:sz w:val="28"/>
          <w:szCs w:val="28"/>
          <w:lang w:eastAsia="cs-CZ"/>
        </w:rPr>
        <w:t xml:space="preserve">S postupující těžbou, kdy bylo od počátku vytěženo zhruba šest miliard tun hlušiny, se důl každým dnem stále více prohlubuje. A v současnosti je to „díra“ opravdu úctyhodná. Dosahuje hloubky 1,2 kilometru! A zřejmě se bude i nadále prohlubovat. Geologické průzkumy totiž naznačují, že dostatek rudy je ještě dalších 200 metrů pod dnešním dnem. A ačkoli důl rozhodně nepatří k ozdobám místní krajiny, je od roku 1966 zapsán </w:t>
      </w:r>
      <w:r w:rsidRPr="00945996">
        <w:rPr>
          <w:rFonts w:cs="Arial"/>
          <w:sz w:val="28"/>
          <w:szCs w:val="28"/>
        </w:rPr>
        <w:t>na </w:t>
      </w:r>
      <w:r w:rsidRPr="00945996">
        <w:rPr>
          <w:rFonts w:cs="Arial"/>
          <w:sz w:val="28"/>
          <w:szCs w:val="28"/>
          <w:lang w:eastAsia="cs-CZ"/>
        </w:rPr>
        <w:t>federálním seznamu historických pamětihodností Spojených států. Hloubka dolu je opravdu mimořádná, ale kam se hrabe na doly hlubinné. Primát v tomto směru drží důl „ Tau Tona“ nacházející se nedaleko Johannesburgu v Jihoafrické republice. Důl na těžbu zlata je hluboký 3 600 metrů a údajně má být prohlouben až k hranici čtyř kilometrů. Jako nejhlubší důl u nás se udává těžební jáma 16 Správy uranových dolů Příbram v Hájích, který sahá do hloubky 1 838 metrů.</w:t>
      </w:r>
    </w:p>
    <w:p w:rsidR="00945996" w:rsidRPr="00945996" w:rsidRDefault="00945996" w:rsidP="00945996">
      <w:pPr>
        <w:shd w:val="clear" w:color="auto" w:fill="FFFFFF"/>
        <w:jc w:val="both"/>
        <w:rPr>
          <w:rFonts w:cs="Arial"/>
          <w:sz w:val="28"/>
          <w:szCs w:val="28"/>
          <w:lang w:eastAsia="cs-CZ"/>
        </w:rPr>
      </w:pPr>
      <w:r w:rsidRPr="00945996">
        <w:rPr>
          <w:rFonts w:cs="Arial"/>
          <w:sz w:val="28"/>
          <w:szCs w:val="28"/>
          <w:lang w:eastAsia="cs-CZ"/>
        </w:rPr>
        <w:t xml:space="preserve">Ale i naše republika má zapsán světový primát. V září 2016 se česko-polskému týmu speleologů podařilo přepsat jeden ze světových rekordů, když dálkově ovládaný robot sestoupil v Hranické propasti do hloubky 404 metry, čímž se stala nejhlubší zatopenou jeskyní na planetě. Z prvního místa tak sesadila italskou propast </w:t>
      </w:r>
      <w:proofErr w:type="spellStart"/>
      <w:r w:rsidRPr="00945996">
        <w:rPr>
          <w:rFonts w:cs="Arial"/>
          <w:sz w:val="28"/>
          <w:szCs w:val="28"/>
          <w:lang w:eastAsia="cs-CZ"/>
        </w:rPr>
        <w:t>Pozzo</w:t>
      </w:r>
      <w:proofErr w:type="spellEnd"/>
      <w:r w:rsidRPr="00945996">
        <w:rPr>
          <w:rFonts w:cs="Arial"/>
          <w:sz w:val="28"/>
          <w:szCs w:val="28"/>
          <w:lang w:eastAsia="cs-CZ"/>
        </w:rPr>
        <w:t xml:space="preserve"> </w:t>
      </w:r>
      <w:proofErr w:type="spellStart"/>
      <w:r w:rsidRPr="00945996">
        <w:rPr>
          <w:rFonts w:cs="Arial"/>
          <w:sz w:val="28"/>
          <w:szCs w:val="28"/>
          <w:lang w:eastAsia="cs-CZ"/>
        </w:rPr>
        <w:t>del</w:t>
      </w:r>
      <w:proofErr w:type="spellEnd"/>
      <w:r w:rsidRPr="00945996">
        <w:rPr>
          <w:rFonts w:cs="Arial"/>
          <w:sz w:val="28"/>
          <w:szCs w:val="28"/>
          <w:lang w:eastAsia="cs-CZ"/>
        </w:rPr>
        <w:t xml:space="preserve"> </w:t>
      </w:r>
      <w:proofErr w:type="spellStart"/>
      <w:r w:rsidRPr="00945996">
        <w:rPr>
          <w:rFonts w:cs="Arial"/>
          <w:sz w:val="28"/>
          <w:szCs w:val="28"/>
          <w:lang w:eastAsia="cs-CZ"/>
        </w:rPr>
        <w:t>Merro</w:t>
      </w:r>
      <w:proofErr w:type="spellEnd"/>
      <w:r w:rsidRPr="00945996">
        <w:rPr>
          <w:rFonts w:cs="Arial"/>
          <w:sz w:val="28"/>
          <w:szCs w:val="28"/>
          <w:lang w:eastAsia="cs-CZ"/>
        </w:rPr>
        <w:t>, která je hluboká 392 m. Speleologové ovšem tvrdí, že dno Hranické propasti leží ještě mnohem hlouběji. Tak uvidíme, jaké hodnoty dnešní světový rekord nakonec dosáhne.</w:t>
      </w:r>
    </w:p>
    <w:p w:rsidR="00B50626" w:rsidRDefault="00B50626" w:rsidP="00945996">
      <w:pPr>
        <w:shd w:val="clear" w:color="auto" w:fill="FFFFFF"/>
        <w:rPr>
          <w:rFonts w:cs="Arial"/>
          <w:sz w:val="28"/>
          <w:szCs w:val="28"/>
          <w:lang w:eastAsia="cs-CZ"/>
        </w:rPr>
      </w:pPr>
    </w:p>
    <w:p w:rsidR="00945996" w:rsidRPr="00945996" w:rsidRDefault="00945996" w:rsidP="00945996">
      <w:pPr>
        <w:shd w:val="clear" w:color="auto" w:fill="FFFFFF"/>
        <w:rPr>
          <w:rFonts w:cs="Arial"/>
          <w:sz w:val="28"/>
          <w:szCs w:val="28"/>
          <w:lang w:eastAsia="cs-CZ"/>
        </w:rPr>
      </w:pPr>
      <w:r w:rsidRPr="00945996">
        <w:rPr>
          <w:rFonts w:cs="Arial"/>
          <w:sz w:val="28"/>
          <w:szCs w:val="28"/>
          <w:lang w:eastAsia="cs-CZ"/>
        </w:rPr>
        <w:t>https://veda.instory.cz/374-nejvetsi-dira-v-zemi-jakou-kdy-clovek-vyhloubil-hloubka-je-to-opravdu-impozantni.html</w:t>
      </w:r>
    </w:p>
    <w:p w:rsidR="003E4D5B" w:rsidRDefault="003E4D5B">
      <w:pPr>
        <w:rPr>
          <w:sz w:val="28"/>
          <w:szCs w:val="28"/>
        </w:rPr>
      </w:pPr>
    </w:p>
    <w:p w:rsidR="00B50626" w:rsidRDefault="00B50626">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AA7BA5" w:rsidRDefault="00AA7BA5">
      <w:pPr>
        <w:rPr>
          <w:sz w:val="28"/>
          <w:szCs w:val="28"/>
        </w:rPr>
      </w:pPr>
    </w:p>
    <w:p w:rsidR="00B50626" w:rsidRPr="00F36252" w:rsidRDefault="00B50626" w:rsidP="00B50626">
      <w:pPr>
        <w:shd w:val="clear" w:color="auto" w:fill="FFFFFF"/>
        <w:spacing w:before="100" w:beforeAutospacing="1" w:after="100" w:afterAutospacing="1"/>
        <w:outlineLvl w:val="0"/>
        <w:rPr>
          <w:rFonts w:cs="Arial"/>
          <w:color w:val="000000"/>
          <w:kern w:val="36"/>
          <w:sz w:val="28"/>
          <w:szCs w:val="28"/>
          <w:lang w:eastAsia="cs-CZ"/>
        </w:rPr>
      </w:pPr>
      <w:r w:rsidRPr="00F36252">
        <w:rPr>
          <w:rFonts w:cs="Arial"/>
          <w:color w:val="000000"/>
          <w:kern w:val="36"/>
          <w:sz w:val="28"/>
          <w:szCs w:val="28"/>
          <w:lang w:eastAsia="cs-CZ"/>
        </w:rPr>
        <w:lastRenderedPageBreak/>
        <w:t>Pozor! Velký seznam výhod pro držitele průkazu ZTP/P</w:t>
      </w:r>
    </w:p>
    <w:p w:rsidR="00B50626" w:rsidRPr="00F36252" w:rsidRDefault="00B50626" w:rsidP="00B50626">
      <w:pPr>
        <w:shd w:val="clear" w:color="auto" w:fill="FFFFFF"/>
        <w:rPr>
          <w:rFonts w:cs="Arial"/>
          <w:bCs w:val="0"/>
          <w:kern w:val="0"/>
          <w:sz w:val="28"/>
          <w:szCs w:val="28"/>
          <w:lang w:eastAsia="cs-CZ"/>
        </w:rPr>
      </w:pPr>
      <w:r w:rsidRPr="00F36252">
        <w:rPr>
          <w:rFonts w:cs="Arial"/>
          <w:bCs w:val="0"/>
          <w:noProof/>
          <w:kern w:val="0"/>
          <w:sz w:val="28"/>
          <w:szCs w:val="28"/>
          <w:lang w:eastAsia="cs-CZ"/>
        </w:rPr>
        <w:drawing>
          <wp:inline distT="0" distB="0" distL="0" distR="0" wp14:anchorId="59654FB7" wp14:editId="1EB014F8">
            <wp:extent cx="4476750" cy="2524125"/>
            <wp:effectExtent l="0" t="0" r="0" b="9525"/>
            <wp:docPr id="12" name="Obrázek 12" descr="http://socialninoviny.cz/wp-content/uploads/2017/11/průkaz-Z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cialninoviny.cz/wp-content/uploads/2017/11/průkaz-ZT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0" cy="2524125"/>
                    </a:xfrm>
                    <a:prstGeom prst="rect">
                      <a:avLst/>
                    </a:prstGeom>
                    <a:noFill/>
                    <a:ln>
                      <a:noFill/>
                    </a:ln>
                  </pic:spPr>
                </pic:pic>
              </a:graphicData>
            </a:graphic>
          </wp:inline>
        </w:drawing>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Připravili jsme pro vás celkem dvanáct nejdůležitějších výhod pro držitelé průkazu ZTP.  Možnosti se týkají slev operátorů, jízdného nebo pojištění.</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 xml:space="preserve">1 a) sleva na zemní plyn </w:t>
      </w:r>
      <w:proofErr w:type="spellStart"/>
      <w:r w:rsidRPr="00F36252">
        <w:rPr>
          <w:rFonts w:cs="Arial"/>
          <w:kern w:val="0"/>
          <w:sz w:val="28"/>
          <w:szCs w:val="28"/>
          <w:lang w:eastAsia="cs-CZ"/>
        </w:rPr>
        <w:t>Elimon</w:t>
      </w:r>
      <w:proofErr w:type="spellEnd"/>
      <w:r w:rsidRPr="00F36252">
        <w:rPr>
          <w:rFonts w:cs="Arial"/>
          <w:kern w:val="0"/>
          <w:sz w:val="28"/>
          <w:szCs w:val="28"/>
          <w:lang w:eastAsia="cs-CZ"/>
        </w:rPr>
        <w:t xml:space="preserve"> a.s.</w:t>
      </w:r>
      <w:r w:rsidRPr="00F36252">
        <w:rPr>
          <w:rFonts w:cs="Arial"/>
          <w:bCs w:val="0"/>
          <w:kern w:val="0"/>
          <w:sz w:val="28"/>
          <w:szCs w:val="28"/>
          <w:lang w:eastAsia="cs-CZ"/>
        </w:rPr>
        <w:t> – pro držitele průkazu ZTP/P nebo osoby blízké žijící ve společné domácnosti. Více informací, najdete na webových stránkách  </w:t>
      </w:r>
      <w:hyperlink r:id="rId18" w:tgtFrame="_blank" w:tooltip="RWE - Výhody držitele průkazu ztp/p" w:history="1">
        <w:r w:rsidRPr="00F36252">
          <w:rPr>
            <w:rFonts w:cs="Arial"/>
            <w:bCs w:val="0"/>
            <w:color w:val="000000"/>
            <w:kern w:val="0"/>
            <w:sz w:val="28"/>
            <w:szCs w:val="28"/>
            <w:lang w:eastAsia="cs-CZ"/>
          </w:rPr>
          <w:t>http://www.rwe.cz/stavajici-zakaznici/ztp-p/</w:t>
        </w:r>
      </w:hyperlink>
      <w:r w:rsidRPr="00F36252">
        <w:rPr>
          <w:rFonts w:cs="Arial"/>
          <w:bCs w:val="0"/>
          <w:kern w:val="0"/>
          <w:sz w:val="28"/>
          <w:szCs w:val="28"/>
          <w:lang w:eastAsia="cs-CZ"/>
        </w:rPr>
        <w:t> </w:t>
      </w:r>
      <w:r w:rsidRPr="00F36252">
        <w:rPr>
          <w:rFonts w:cs="Arial"/>
          <w:kern w:val="0"/>
          <w:sz w:val="28"/>
          <w:szCs w:val="28"/>
          <w:lang w:eastAsia="cs-CZ"/>
        </w:rPr>
        <w:t>Pražská plynárenská</w:t>
      </w:r>
      <w:r w:rsidRPr="00F36252">
        <w:rPr>
          <w:rFonts w:cs="Arial"/>
          <w:bCs w:val="0"/>
          <w:kern w:val="0"/>
          <w:sz w:val="28"/>
          <w:szCs w:val="28"/>
          <w:lang w:eastAsia="cs-CZ"/>
        </w:rPr>
        <w:t xml:space="preserve"> – sleva pro držitele průkazu ZTP/P a pro seniory nad 65 let. Podrobné </w:t>
      </w:r>
      <w:proofErr w:type="spellStart"/>
      <w:r w:rsidRPr="00F36252">
        <w:rPr>
          <w:rFonts w:cs="Arial"/>
          <w:bCs w:val="0"/>
          <w:kern w:val="0"/>
          <w:sz w:val="28"/>
          <w:szCs w:val="28"/>
          <w:lang w:eastAsia="cs-CZ"/>
        </w:rPr>
        <w:t>info</w:t>
      </w:r>
      <w:proofErr w:type="spellEnd"/>
      <w:r w:rsidRPr="00F36252">
        <w:rPr>
          <w:rFonts w:cs="Arial"/>
          <w:bCs w:val="0"/>
          <w:kern w:val="0"/>
          <w:sz w:val="28"/>
          <w:szCs w:val="28"/>
          <w:lang w:eastAsia="cs-CZ"/>
        </w:rPr>
        <w:t xml:space="preserve"> viz. </w:t>
      </w:r>
      <w:hyperlink r:id="rId19" w:tgtFrame="_blank" w:tooltip="Pražská plynárenská, a.s. - Sleva pro seniory a držitele průkazu ZTP/P" w:history="1">
        <w:r w:rsidRPr="00F36252">
          <w:rPr>
            <w:rFonts w:cs="Arial"/>
            <w:bCs w:val="0"/>
            <w:color w:val="000000"/>
            <w:kern w:val="0"/>
            <w:sz w:val="28"/>
            <w:szCs w:val="28"/>
            <w:lang w:eastAsia="cs-CZ"/>
          </w:rPr>
          <w:t>http://www.ppas.cz/plyn/ceniky</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1 b) Slevy elektrické energie ČEZ</w:t>
      </w:r>
      <w:r w:rsidRPr="00F36252">
        <w:rPr>
          <w:rFonts w:cs="Arial"/>
          <w:bCs w:val="0"/>
          <w:kern w:val="0"/>
          <w:sz w:val="28"/>
          <w:szCs w:val="28"/>
          <w:lang w:eastAsia="cs-CZ"/>
        </w:rPr>
        <w:t xml:space="preserve"> – pro držitele průkazu ZTP/P nebo osoby žijící s nimi ve společné domácnosti, podrobné </w:t>
      </w:r>
      <w:proofErr w:type="spellStart"/>
      <w:r w:rsidRPr="00F36252">
        <w:rPr>
          <w:rFonts w:cs="Arial"/>
          <w:bCs w:val="0"/>
          <w:kern w:val="0"/>
          <w:sz w:val="28"/>
          <w:szCs w:val="28"/>
          <w:lang w:eastAsia="cs-CZ"/>
        </w:rPr>
        <w:t>info</w:t>
      </w:r>
      <w:proofErr w:type="spellEnd"/>
      <w:r w:rsidRPr="00F36252">
        <w:rPr>
          <w:rFonts w:cs="Arial"/>
          <w:bCs w:val="0"/>
          <w:kern w:val="0"/>
          <w:sz w:val="28"/>
          <w:szCs w:val="28"/>
          <w:lang w:eastAsia="cs-CZ"/>
        </w:rPr>
        <w:t xml:space="preserve"> viz. </w:t>
      </w:r>
      <w:hyperlink r:id="rId20" w:tgtFrame="_blank" w:tooltip="ČEZ - Výhodná nabídka elektřiny pro držitele průkazu ZTP" w:history="1">
        <w:r w:rsidRPr="00F36252">
          <w:rPr>
            <w:rFonts w:cs="Arial"/>
            <w:bCs w:val="0"/>
            <w:color w:val="000000"/>
            <w:kern w:val="0"/>
            <w:sz w:val="28"/>
            <w:szCs w:val="28"/>
            <w:lang w:eastAsia="cs-CZ"/>
          </w:rPr>
          <w:t>www.cez.cz/cs/elektrina/basic-sp.html</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 xml:space="preserve">2 a) Slevy na </w:t>
      </w:r>
      <w:proofErr w:type="spellStart"/>
      <w:r w:rsidRPr="00F36252">
        <w:rPr>
          <w:rFonts w:cs="Arial"/>
          <w:kern w:val="0"/>
          <w:sz w:val="28"/>
          <w:szCs w:val="28"/>
          <w:lang w:eastAsia="cs-CZ"/>
        </w:rPr>
        <w:t>telefonOperátor</w:t>
      </w:r>
      <w:proofErr w:type="spellEnd"/>
      <w:r w:rsidRPr="00F36252">
        <w:rPr>
          <w:rFonts w:cs="Arial"/>
          <w:kern w:val="0"/>
          <w:sz w:val="28"/>
          <w:szCs w:val="28"/>
          <w:lang w:eastAsia="cs-CZ"/>
        </w:rPr>
        <w:t xml:space="preserve"> O2</w:t>
      </w:r>
      <w:r w:rsidRPr="00F36252">
        <w:rPr>
          <w:rFonts w:cs="Arial"/>
          <w:bCs w:val="0"/>
          <w:kern w:val="0"/>
          <w:sz w:val="28"/>
          <w:szCs w:val="28"/>
          <w:lang w:eastAsia="cs-CZ"/>
        </w:rPr>
        <w:t xml:space="preserve"> – nárok na slevu pro osoby s průkazem ZTP/P, které využívají služeb O2, více informací </w:t>
      </w:r>
      <w:proofErr w:type="gramStart"/>
      <w:r w:rsidRPr="00F36252">
        <w:rPr>
          <w:rFonts w:cs="Arial"/>
          <w:bCs w:val="0"/>
          <w:kern w:val="0"/>
          <w:sz w:val="28"/>
          <w:szCs w:val="28"/>
          <w:lang w:eastAsia="cs-CZ"/>
        </w:rPr>
        <w:t>naleznete viz</w:t>
      </w:r>
      <w:proofErr w:type="gramEnd"/>
      <w:r w:rsidRPr="00F36252">
        <w:rPr>
          <w:rFonts w:cs="Arial"/>
          <w:bCs w:val="0"/>
          <w:kern w:val="0"/>
          <w:sz w:val="28"/>
          <w:szCs w:val="28"/>
          <w:lang w:eastAsia="cs-CZ"/>
        </w:rPr>
        <w:t>.</w:t>
      </w:r>
      <w:r w:rsidRPr="00F36252">
        <w:rPr>
          <w:rFonts w:cs="Arial"/>
          <w:bCs w:val="0"/>
          <w:kern w:val="0"/>
          <w:sz w:val="28"/>
          <w:szCs w:val="28"/>
          <w:lang w:eastAsia="cs-CZ"/>
        </w:rPr>
        <w:br/>
      </w:r>
      <w:hyperlink r:id="rId21" w:tgtFrame="_blank" w:tooltip="O2 - Služby pro zdravotně postižené" w:history="1">
        <w:r w:rsidRPr="00F36252">
          <w:rPr>
            <w:rFonts w:cs="Arial"/>
            <w:bCs w:val="0"/>
            <w:color w:val="000000"/>
            <w:kern w:val="0"/>
            <w:sz w:val="28"/>
            <w:szCs w:val="28"/>
            <w:lang w:eastAsia="cs-CZ"/>
          </w:rPr>
          <w:t>www.o2.cz/osobni/197133-stavajici_zakaznik/225675-sluzby_pro_zdravotne_postizene.html</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2 b) Operátor T- mobile</w:t>
      </w:r>
      <w:r w:rsidRPr="00F36252">
        <w:rPr>
          <w:rFonts w:cs="Arial"/>
          <w:bCs w:val="0"/>
          <w:kern w:val="0"/>
          <w:sz w:val="28"/>
          <w:szCs w:val="28"/>
          <w:lang w:eastAsia="cs-CZ"/>
        </w:rPr>
        <w:t xml:space="preserve"> – jako držitel průkazu ZTP/P, osoba závislá na pomoci jiné fyzické osoby ve stupni II (středně těžká závislost), </w:t>
      </w:r>
      <w:r w:rsidRPr="00F36252">
        <w:rPr>
          <w:rFonts w:cs="Arial"/>
          <w:bCs w:val="0"/>
          <w:kern w:val="0"/>
          <w:sz w:val="28"/>
          <w:szCs w:val="28"/>
          <w:lang w:eastAsia="cs-CZ"/>
        </w:rPr>
        <w:lastRenderedPageBreak/>
        <w:t xml:space="preserve">stupni III (těžká závislost) nebo stupni IV (úplná závislost) nebo, jde-li o nezletilou osobu, účastníkovi, který o ni osobně pečuje a osoba, která vychovává nebo která osobně pečuje o nezletilou osobu, která jí byla svěřena do péče nahrazující péči rodičů na základě rozhodnutí příslušného orgánu a která je držitelem průkazu ZTP uvedeného v prvních dvou bodech. Více </w:t>
      </w:r>
      <w:proofErr w:type="spellStart"/>
      <w:r w:rsidRPr="00F36252">
        <w:rPr>
          <w:rFonts w:cs="Arial"/>
          <w:bCs w:val="0"/>
          <w:kern w:val="0"/>
          <w:sz w:val="28"/>
          <w:szCs w:val="28"/>
          <w:lang w:eastAsia="cs-CZ"/>
        </w:rPr>
        <w:t>info</w:t>
      </w:r>
      <w:proofErr w:type="spellEnd"/>
      <w:r w:rsidRPr="00F36252">
        <w:rPr>
          <w:rFonts w:cs="Arial"/>
          <w:bCs w:val="0"/>
          <w:kern w:val="0"/>
          <w:sz w:val="28"/>
          <w:szCs w:val="28"/>
          <w:lang w:eastAsia="cs-CZ"/>
        </w:rPr>
        <w:t xml:space="preserve"> viz.</w:t>
      </w:r>
      <w:r w:rsidRPr="00F36252">
        <w:rPr>
          <w:rFonts w:cs="Arial"/>
          <w:bCs w:val="0"/>
          <w:kern w:val="0"/>
          <w:sz w:val="28"/>
          <w:szCs w:val="28"/>
          <w:lang w:eastAsia="cs-CZ"/>
        </w:rPr>
        <w:br/>
      </w:r>
      <w:hyperlink r:id="rId22" w:tgtFrame="_blank" w:tooltip="T-mobile - Zvýhodnění pro zdravotně postižené" w:history="1">
        <w:r w:rsidRPr="00F36252">
          <w:rPr>
            <w:rFonts w:cs="Arial"/>
            <w:bCs w:val="0"/>
            <w:color w:val="000000"/>
            <w:kern w:val="0"/>
            <w:sz w:val="28"/>
            <w:szCs w:val="28"/>
            <w:lang w:eastAsia="cs-CZ"/>
          </w:rPr>
          <w:t>www.t-mobile.cz/web/cz/osobni/volani/pausalni-tarify/zvyhodneni-k-pausalu/zvyhodneni-pro-zdravotne-postizene</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2 c) Operátor Vodafone</w:t>
      </w:r>
      <w:r w:rsidRPr="00F36252">
        <w:rPr>
          <w:rFonts w:cs="Arial"/>
          <w:bCs w:val="0"/>
          <w:kern w:val="0"/>
          <w:sz w:val="28"/>
          <w:szCs w:val="28"/>
          <w:lang w:eastAsia="cs-CZ"/>
        </w:rPr>
        <w:t xml:space="preserve"> – nabízí „Zvláštní tarif“, více informací </w:t>
      </w:r>
      <w:proofErr w:type="gramStart"/>
      <w:r w:rsidRPr="00F36252">
        <w:rPr>
          <w:rFonts w:cs="Arial"/>
          <w:bCs w:val="0"/>
          <w:kern w:val="0"/>
          <w:sz w:val="28"/>
          <w:szCs w:val="28"/>
          <w:lang w:eastAsia="cs-CZ"/>
        </w:rPr>
        <w:t>naleznete viz</w:t>
      </w:r>
      <w:proofErr w:type="gramEnd"/>
      <w:r w:rsidRPr="00F36252">
        <w:rPr>
          <w:rFonts w:cs="Arial"/>
          <w:bCs w:val="0"/>
          <w:kern w:val="0"/>
          <w:sz w:val="28"/>
          <w:szCs w:val="28"/>
          <w:lang w:eastAsia="cs-CZ"/>
        </w:rPr>
        <w:t>.</w:t>
      </w:r>
      <w:r w:rsidRPr="00F36252">
        <w:rPr>
          <w:rFonts w:cs="Arial"/>
          <w:bCs w:val="0"/>
          <w:kern w:val="0"/>
          <w:sz w:val="28"/>
          <w:szCs w:val="28"/>
          <w:lang w:eastAsia="cs-CZ"/>
        </w:rPr>
        <w:br/>
      </w:r>
      <w:hyperlink r:id="rId23" w:tgtFrame="_blank" w:tooltip="Vodafone - Zvláštní tarif" w:history="1">
        <w:r w:rsidRPr="00F36252">
          <w:rPr>
            <w:rFonts w:cs="Arial"/>
            <w:bCs w:val="0"/>
            <w:color w:val="000000"/>
            <w:kern w:val="0"/>
            <w:sz w:val="28"/>
            <w:szCs w:val="28"/>
            <w:lang w:eastAsia="cs-CZ"/>
          </w:rPr>
          <w:t>www.vodafone.cz/tarify/zvalstni-tarif/</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3) Slevy na pojištění vozidel a majetku</w:t>
      </w:r>
      <w:r w:rsidRPr="00F36252">
        <w:rPr>
          <w:rFonts w:cs="Arial"/>
          <w:bCs w:val="0"/>
          <w:kern w:val="0"/>
          <w:sz w:val="28"/>
          <w:szCs w:val="28"/>
          <w:lang w:eastAsia="cs-CZ"/>
        </w:rPr>
        <w:t> – pojištění pro zák. zástupce (rodiče) nebo držitele ZTP a ZTP/P – Astorie a.s. – </w:t>
      </w:r>
      <w:hyperlink r:id="rId24" w:tgtFrame="_blank" w:tooltip="Astorie a.s." w:history="1">
        <w:r w:rsidRPr="00F36252">
          <w:rPr>
            <w:rFonts w:cs="Arial"/>
            <w:bCs w:val="0"/>
            <w:color w:val="000000"/>
            <w:kern w:val="0"/>
            <w:sz w:val="28"/>
            <w:szCs w:val="28"/>
            <w:lang w:eastAsia="cs-CZ"/>
          </w:rPr>
          <w:t>www.astorieas.cz</w:t>
        </w:r>
      </w:hyperlink>
      <w:r w:rsidRPr="00F36252">
        <w:rPr>
          <w:rFonts w:cs="Arial"/>
          <w:bCs w:val="0"/>
          <w:kern w:val="0"/>
          <w:sz w:val="28"/>
          <w:szCs w:val="28"/>
          <w:lang w:eastAsia="cs-CZ"/>
        </w:rPr>
        <w:br/>
        <w:t xml:space="preserve">kontaktujte – Soňa </w:t>
      </w:r>
      <w:proofErr w:type="spellStart"/>
      <w:r w:rsidRPr="00F36252">
        <w:rPr>
          <w:rFonts w:cs="Arial"/>
          <w:bCs w:val="0"/>
          <w:kern w:val="0"/>
          <w:sz w:val="28"/>
          <w:szCs w:val="28"/>
          <w:lang w:eastAsia="cs-CZ"/>
        </w:rPr>
        <w:t>Bychlerová</w:t>
      </w:r>
      <w:proofErr w:type="spellEnd"/>
      <w:r w:rsidRPr="00F36252">
        <w:rPr>
          <w:rFonts w:cs="Arial"/>
          <w:bCs w:val="0"/>
          <w:kern w:val="0"/>
          <w:sz w:val="28"/>
          <w:szCs w:val="28"/>
          <w:lang w:eastAsia="cs-CZ"/>
        </w:rPr>
        <w:t>, tel: 776003698, email: bychlerova@astorieas.cz</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4 a) Poplatek za použití dálnice a rychlostní silnice podle zákona o pozemních komunikacích</w:t>
      </w:r>
      <w:r w:rsidRPr="00F36252">
        <w:rPr>
          <w:rFonts w:cs="Arial"/>
          <w:bCs w:val="0"/>
          <w:kern w:val="0"/>
          <w:sz w:val="28"/>
          <w:szCs w:val="28"/>
          <w:lang w:eastAsia="cs-CZ"/>
        </w:rPr>
        <w:br/>
        <w:t xml:space="preserve">od poplatku je osvobozen automobil přepravující těžce zdravotně postižené občany. Těm  byly podle zvláštního právního předpisu přiznány výhody II. stupně (ZTP), s výjimkou postižených úplnou nebo praktickou hluchotou, nebo III. stupně (ZTP/P), pokud držitelem silničního motorového vozidla je postižená osoba sama nebo osoba jí blízká. Výhoda se váže na průkaz osoby se zdravotním postižením. Nikoli na parkovací kartu, a platí pouze, je-li v autě přepravována osoba s přiznaným stupněm průkazu osoby se zdravotním postižením (viz výše). Osoba  nebo osoba blízká musí být  držitelem motorového vozidla. Dále pak pro osoby přepravující nezaopatřené děti, které jsou léčeny pro onemocnění zhoubným nádorem nebo </w:t>
      </w:r>
      <w:proofErr w:type="spellStart"/>
      <w:r w:rsidRPr="00F36252">
        <w:rPr>
          <w:rFonts w:cs="Arial"/>
          <w:bCs w:val="0"/>
          <w:kern w:val="0"/>
          <w:sz w:val="28"/>
          <w:szCs w:val="28"/>
          <w:lang w:eastAsia="cs-CZ"/>
        </w:rPr>
        <w:t>hemoblastosou</w:t>
      </w:r>
      <w:proofErr w:type="spellEnd"/>
      <w:r w:rsidRPr="00F36252">
        <w:rPr>
          <w:rFonts w:cs="Arial"/>
          <w:bCs w:val="0"/>
          <w:kern w:val="0"/>
          <w:sz w:val="28"/>
          <w:szCs w:val="28"/>
          <w:lang w:eastAsia="cs-CZ"/>
        </w:rPr>
        <w:t>, pokud rodiče nebo jim stejně  postavené osoby pobírají příspěvek na provoz silničního motorového vozidla podle zvláštního právního předpisu.</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4 b)</w:t>
      </w:r>
      <w:r w:rsidRPr="00F36252">
        <w:rPr>
          <w:rFonts w:cs="Arial"/>
          <w:bCs w:val="0"/>
          <w:kern w:val="0"/>
          <w:sz w:val="28"/>
          <w:szCs w:val="28"/>
          <w:lang w:eastAsia="cs-CZ"/>
        </w:rPr>
        <w:t> Výhody v EU – od 1. 8. 2011 je v rámci ČR vydávaná </w:t>
      </w:r>
      <w:r w:rsidRPr="00F36252">
        <w:rPr>
          <w:rFonts w:cs="Arial"/>
          <w:kern w:val="0"/>
          <w:sz w:val="28"/>
          <w:szCs w:val="28"/>
          <w:lang w:eastAsia="cs-CZ"/>
        </w:rPr>
        <w:t>parkovací karta platná v rámci celé EU</w:t>
      </w:r>
      <w:r w:rsidRPr="00F36252">
        <w:rPr>
          <w:rFonts w:cs="Arial"/>
          <w:bCs w:val="0"/>
          <w:kern w:val="0"/>
          <w:sz w:val="28"/>
          <w:szCs w:val="28"/>
          <w:lang w:eastAsia="cs-CZ"/>
        </w:rPr>
        <w:t> (její vzhled je sjednocen s kartami v ostatních členských státech).</w:t>
      </w:r>
      <w:r w:rsidRPr="00F36252">
        <w:rPr>
          <w:rFonts w:cs="Arial"/>
          <w:kern w:val="0"/>
          <w:sz w:val="28"/>
          <w:szCs w:val="28"/>
          <w:lang w:eastAsia="cs-CZ"/>
        </w:rPr>
        <w:t xml:space="preserve"> Výhoda neplacení dálniční známky je </w:t>
      </w:r>
      <w:r w:rsidRPr="00F36252">
        <w:rPr>
          <w:rFonts w:cs="Arial"/>
          <w:kern w:val="0"/>
          <w:sz w:val="28"/>
          <w:szCs w:val="28"/>
          <w:lang w:eastAsia="cs-CZ"/>
        </w:rPr>
        <w:lastRenderedPageBreak/>
        <w:t>však nastavena pouze pro území ČR.</w:t>
      </w:r>
      <w:r w:rsidRPr="00F36252">
        <w:rPr>
          <w:rFonts w:cs="Arial"/>
          <w:bCs w:val="0"/>
          <w:kern w:val="0"/>
          <w:sz w:val="28"/>
          <w:szCs w:val="28"/>
          <w:lang w:eastAsia="cs-CZ"/>
        </w:rPr>
        <w:t xml:space="preserve"> V zahraničí mohou existovat odlišné podmínky na zpoplatnění komunikace. Parkovací průkaz pro OZP tedy platí v EU především pro parkování, nicméně doporučujeme si před odjezdem do zahraničí přesně zjistit podmínky v zemi, kam cestujete. Na ostatních „přenositelných“ výhodách po celé EU se prozatím členské státy EU nedohodly.</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4 c)</w:t>
      </w:r>
      <w:r w:rsidRPr="00F36252">
        <w:rPr>
          <w:rFonts w:cs="Arial"/>
          <w:bCs w:val="0"/>
          <w:kern w:val="0"/>
          <w:sz w:val="28"/>
          <w:szCs w:val="28"/>
          <w:lang w:eastAsia="cs-CZ"/>
        </w:rPr>
        <w:t xml:space="preserve"> Majitel vozidla s přiznaným průkazem ZTP (s výjimkou sluchového postižení) či ZTP/P si dále může požádat </w:t>
      </w:r>
      <w:r w:rsidRPr="00F36252">
        <w:rPr>
          <w:rFonts w:cs="Arial"/>
          <w:kern w:val="0"/>
          <w:sz w:val="28"/>
          <w:szCs w:val="28"/>
          <w:lang w:eastAsia="cs-CZ"/>
        </w:rPr>
        <w:t>o vyhrazené parkovací místo v místě bydliště</w:t>
      </w:r>
      <w:r w:rsidRPr="00F36252">
        <w:rPr>
          <w:rFonts w:cs="Arial"/>
          <w:bCs w:val="0"/>
          <w:kern w:val="0"/>
          <w:sz w:val="28"/>
          <w:szCs w:val="28"/>
          <w:lang w:eastAsia="cs-CZ"/>
        </w:rPr>
        <w:t>.  Pokud tak chce učinit, je třeba zažádat na obci s rozšířenou působností – odbor dopravy. K vyhrazenému místu se vztahuje více poplatků – za povolení ke zřízení, za užívání místa a za vyznačení (namalování místa).  Žadatel je osvobozen od poplatku za povolení ke zřízení takového místa. Poplatek za užívání veřejného prostranství spočívajícího ve vyhrazení trvalého parkovacího místa neplatí osoby zdravotně postižené. Poplatek za vyznačení místa je žadatel povinen uhradit, vlastní značení provádí odbor dopravy nebo si ho můžete dojednat u soukromé firmy.</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5 a) Rozhlasové a televizní poplatky podle zákona o rozhlasových a televizních poplatcích</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xml:space="preserve">Od rozhlasového a televizního poplatku jsou osvobozeny osoby s úplnou nebo praktickou slepotou obou očí. Dále osoby s oboustrannou úplnou nebo praktickou hluchotou, pokud jsou osaměle žijící; osvobozeny jsou tyto osoby rovněž v případě, kdy žijí společně v jedné domácnosti. Neplatící jsou také osoby či domácnosti, jejichž příjem je nižší než 2,15 násobek životního minima. Nově přibyla povinnost žádat o osvobození a prokazovat příjem každého půl roku. Pokud není žádost v této lhůtě ČT doručena, s uplynutím 6 měsíců osvobozený poplatník musí zaplatit </w:t>
      </w:r>
      <w:proofErr w:type="gramStart"/>
      <w:r w:rsidRPr="00F36252">
        <w:rPr>
          <w:rFonts w:cs="Arial"/>
          <w:bCs w:val="0"/>
          <w:kern w:val="0"/>
          <w:sz w:val="28"/>
          <w:szCs w:val="28"/>
          <w:lang w:eastAsia="cs-CZ"/>
        </w:rPr>
        <w:t>poplatek . Při</w:t>
      </w:r>
      <w:proofErr w:type="gramEnd"/>
      <w:r w:rsidRPr="00F36252">
        <w:rPr>
          <w:rFonts w:cs="Arial"/>
          <w:bCs w:val="0"/>
          <w:kern w:val="0"/>
          <w:sz w:val="28"/>
          <w:szCs w:val="28"/>
          <w:lang w:eastAsia="cs-CZ"/>
        </w:rPr>
        <w:t xml:space="preserve"> zjišťování příjmů se postupuje podle zákona o životním a existenčním minimu.</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6) Slevy a výhody poskytované Českými drahami</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lastRenderedPageBreak/>
        <w:t>Osoby těžce postižené na zdraví, kterým byly v ČR poskytnuty výhody podle zvláštních předpisů a jsou držiteli průkazu ZTP/P, mají nárok na přepravu ve 2. vozové třídě za zvláštní jízdné dle platného ceníku Českých drah. Držitelé průkazů ZTP/P mají nárok na zakoupení </w:t>
      </w:r>
      <w:r w:rsidRPr="00F36252">
        <w:rPr>
          <w:rFonts w:cs="Arial"/>
          <w:kern w:val="0"/>
          <w:sz w:val="28"/>
          <w:szCs w:val="28"/>
          <w:lang w:eastAsia="cs-CZ"/>
        </w:rPr>
        <w:t>In-karty</w:t>
      </w:r>
      <w:r w:rsidRPr="00F36252">
        <w:rPr>
          <w:rFonts w:cs="Arial"/>
          <w:bCs w:val="0"/>
          <w:kern w:val="0"/>
          <w:sz w:val="28"/>
          <w:szCs w:val="28"/>
          <w:lang w:eastAsia="cs-CZ"/>
        </w:rPr>
        <w:t>, která je opravňuje k uplatňování </w:t>
      </w:r>
      <w:r w:rsidRPr="00F36252">
        <w:rPr>
          <w:rFonts w:cs="Arial"/>
          <w:kern w:val="0"/>
          <w:sz w:val="28"/>
          <w:szCs w:val="28"/>
          <w:lang w:eastAsia="cs-CZ"/>
        </w:rPr>
        <w:t>75% slevy na zákaznické jízdné</w:t>
      </w:r>
      <w:r w:rsidRPr="00F36252">
        <w:rPr>
          <w:rFonts w:cs="Arial"/>
          <w:bCs w:val="0"/>
          <w:kern w:val="0"/>
          <w:sz w:val="28"/>
          <w:szCs w:val="28"/>
          <w:lang w:eastAsia="cs-CZ"/>
        </w:rPr>
        <w:t>.</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xml:space="preserve">Držitel průkazu ZTP/P má kromě nároku na zvláštní jízdné ještě nárok </w:t>
      </w:r>
      <w:proofErr w:type="gramStart"/>
      <w:r w:rsidRPr="00F36252">
        <w:rPr>
          <w:rFonts w:cs="Arial"/>
          <w:bCs w:val="0"/>
          <w:kern w:val="0"/>
          <w:sz w:val="28"/>
          <w:szCs w:val="28"/>
          <w:lang w:eastAsia="cs-CZ"/>
        </w:rPr>
        <w:t>na</w:t>
      </w:r>
      <w:proofErr w:type="gramEnd"/>
      <w:r w:rsidRPr="00F36252">
        <w:rPr>
          <w:rFonts w:cs="Arial"/>
          <w:bCs w:val="0"/>
          <w:kern w:val="0"/>
          <w:sz w:val="28"/>
          <w:szCs w:val="28"/>
          <w:lang w:eastAsia="cs-CZ"/>
        </w:rPr>
        <w:t>:</w:t>
      </w:r>
      <w:r w:rsidRPr="00F36252">
        <w:rPr>
          <w:rFonts w:cs="Arial"/>
          <w:bCs w:val="0"/>
          <w:kern w:val="0"/>
          <w:sz w:val="28"/>
          <w:szCs w:val="28"/>
          <w:lang w:eastAsia="cs-CZ"/>
        </w:rPr>
        <w:br/>
        <w:t>1. bezplatnou přepravu svého průvodce ve 2. vozové třídě a to i tehdy, uplatňuje-li držitel průkazu ZTP/P jiné jízdné; průvodcem nevidomého může být i vodící pes,</w:t>
      </w:r>
      <w:r w:rsidRPr="00F36252">
        <w:rPr>
          <w:rFonts w:cs="Arial"/>
          <w:bCs w:val="0"/>
          <w:kern w:val="0"/>
          <w:sz w:val="28"/>
          <w:szCs w:val="28"/>
          <w:lang w:eastAsia="cs-CZ"/>
        </w:rPr>
        <w:br/>
        <w:t>2. bezplatnou přepravu jednoho vozíku pro invalidy jako cestovní zavazadlo nebo spoluzavazadlo,</w:t>
      </w:r>
      <w:r w:rsidRPr="00F36252">
        <w:rPr>
          <w:rFonts w:cs="Arial"/>
          <w:bCs w:val="0"/>
          <w:kern w:val="0"/>
          <w:sz w:val="28"/>
          <w:szCs w:val="28"/>
          <w:lang w:eastAsia="cs-CZ"/>
        </w:rPr>
        <w:br/>
        <w:t>3. bezplatnou přepravu dětského kočárku jako cestovní zavazadlo nebo spoluzavazadlo, je-li držitelem průkazu ZTP/P dítě.</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Funkci průvodce držitele průkazu ZTP/P nemůže zastávat jiný držitel průkazu ZTP/P a, s výjimkou průvodce nevidomého, ani dítě mladší 10 let.</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Průvodce držitele průkazu ZTP/P zaplatí při použití 1. vozové třídy rozdíl mezi obyčejným nebo zákaznickým jízdným 1. a 2. vozové třídy podle nároku držitele průkazu ZTP/P. Pokud je sám držitelem In-karty, zaplatí rozdíl mezi zákaznickým jízdným 1. a 2. vozové třídy. Vodící pes nevidomého se přepraví bezplatně i v 1. vozové třídě.</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xml:space="preserve">Při použití 2. vozové třídy vlaku </w:t>
      </w:r>
      <w:proofErr w:type="spellStart"/>
      <w:r w:rsidRPr="00F36252">
        <w:rPr>
          <w:rFonts w:cs="Arial"/>
          <w:bCs w:val="0"/>
          <w:kern w:val="0"/>
          <w:sz w:val="28"/>
          <w:szCs w:val="28"/>
          <w:lang w:eastAsia="cs-CZ"/>
        </w:rPr>
        <w:t>SuperCity</w:t>
      </w:r>
      <w:proofErr w:type="spellEnd"/>
      <w:r w:rsidRPr="00F36252">
        <w:rPr>
          <w:rFonts w:cs="Arial"/>
          <w:bCs w:val="0"/>
          <w:kern w:val="0"/>
          <w:sz w:val="28"/>
          <w:szCs w:val="28"/>
          <w:lang w:eastAsia="cs-CZ"/>
        </w:rPr>
        <w:t xml:space="preserve"> zaplatí držitel průkazu ZTP/P zvláštní jízdné dle ceníku ČD, při použití 1. vozové třídy obyčejné jízdné </w:t>
      </w:r>
      <w:proofErr w:type="spellStart"/>
      <w:r w:rsidRPr="00F36252">
        <w:rPr>
          <w:rFonts w:cs="Arial"/>
          <w:bCs w:val="0"/>
          <w:kern w:val="0"/>
          <w:sz w:val="28"/>
          <w:szCs w:val="28"/>
          <w:lang w:eastAsia="cs-CZ"/>
        </w:rPr>
        <w:t>SuperCity</w:t>
      </w:r>
      <w:proofErr w:type="spellEnd"/>
      <w:r w:rsidRPr="00F36252">
        <w:rPr>
          <w:rFonts w:cs="Arial"/>
          <w:bCs w:val="0"/>
          <w:kern w:val="0"/>
          <w:sz w:val="28"/>
          <w:szCs w:val="28"/>
          <w:lang w:eastAsia="cs-CZ"/>
        </w:rPr>
        <w:t xml:space="preserve"> dle ceníku ČD. Průvodce držitele průkazu ZTP/P je povinen zaplatit při použití vlaku SC v 1. a 2. vozové třídě cenu místenky SC dle ceníku ČD.</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Držitelé průkazů ZTP/P mají nárok na zakoupení jízdního dokladu (jízdenky) ve vlaku i při nástupu v „obsazené“ stanici bez manipulační přirážky. Jízdenku lze tedy zakoupit u průvodčího za hotové i „předplacenou“ In – kartou. U vlaků kategorie SC s povinnou rezervací místa tuto službu využít nelze.</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Zvláštní jízdné pro rodiče zdravotně postižených dětí – zvláštní jízdné ve výši 50 % plného (obyčejného) jízdného</w:t>
      </w:r>
      <w:r w:rsidRPr="00F36252">
        <w:rPr>
          <w:rFonts w:cs="Arial"/>
          <w:bCs w:val="0"/>
          <w:kern w:val="0"/>
          <w:sz w:val="28"/>
          <w:szCs w:val="28"/>
          <w:lang w:eastAsia="cs-CZ"/>
        </w:rPr>
        <w:t xml:space="preserve"> uplatněného </w:t>
      </w:r>
      <w:r w:rsidRPr="00F36252">
        <w:rPr>
          <w:rFonts w:cs="Arial"/>
          <w:bCs w:val="0"/>
          <w:kern w:val="0"/>
          <w:sz w:val="28"/>
          <w:szCs w:val="28"/>
          <w:lang w:eastAsia="cs-CZ"/>
        </w:rPr>
        <w:lastRenderedPageBreak/>
        <w:t>dopravcem mají nárok </w:t>
      </w:r>
      <w:r w:rsidRPr="00F36252">
        <w:rPr>
          <w:rFonts w:cs="Arial"/>
          <w:kern w:val="0"/>
          <w:sz w:val="28"/>
          <w:szCs w:val="28"/>
          <w:lang w:eastAsia="cs-CZ"/>
        </w:rPr>
        <w:t>rodiče nebo soudem stanovení opatrovníci k návštěvě dětí zdravotně postižených, které jsou dlouhodobě</w:t>
      </w:r>
      <w:r w:rsidRPr="00F36252">
        <w:rPr>
          <w:rFonts w:cs="Arial"/>
          <w:bCs w:val="0"/>
          <w:kern w:val="0"/>
          <w:sz w:val="28"/>
          <w:szCs w:val="28"/>
          <w:lang w:eastAsia="cs-CZ"/>
        </w:rPr>
        <w:t> (déle než 3 měsíce) </w:t>
      </w:r>
      <w:r w:rsidRPr="00F36252">
        <w:rPr>
          <w:rFonts w:cs="Arial"/>
          <w:kern w:val="0"/>
          <w:sz w:val="28"/>
          <w:szCs w:val="28"/>
          <w:lang w:eastAsia="cs-CZ"/>
        </w:rPr>
        <w:t>nebo trvale umístěny ve zdravotnickém, školském nebo sociálním zařízení</w:t>
      </w:r>
      <w:r w:rsidRPr="00F36252">
        <w:rPr>
          <w:rFonts w:cs="Arial"/>
          <w:bCs w:val="0"/>
          <w:kern w:val="0"/>
          <w:sz w:val="28"/>
          <w:szCs w:val="28"/>
          <w:lang w:eastAsia="cs-CZ"/>
        </w:rPr>
        <w:t>. Rodiči (nebo opatrovníkovi) je v zařízení vystaven průkaz, kterým nárok na zlevněné jízdné prokazuje. Držitel průkazu (rodič, opatrovník) je odbaven za zlevněné jízdné při jízdě do ústavu; při jízdě z ústavu jen za podmínky, že je uskutečnění návštěvy v ústavu potvrzeno na průkazu datem, podpisem a razítkem ústavu. Zpáteční jízda musí být nastoupena nejpozději v následující den po uskutečněné návštěvě.</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7) Slevy poskytované IDS JMK</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xml:space="preserve">Držitelé průkazů ZTP/P mohou při cestování vlakem využít dva druhy </w:t>
      </w:r>
      <w:proofErr w:type="spellStart"/>
      <w:r w:rsidRPr="00F36252">
        <w:rPr>
          <w:rFonts w:cs="Arial"/>
          <w:bCs w:val="0"/>
          <w:kern w:val="0"/>
          <w:sz w:val="28"/>
          <w:szCs w:val="28"/>
          <w:lang w:eastAsia="cs-CZ"/>
        </w:rPr>
        <w:t>tarifu:Tarif</w:t>
      </w:r>
      <w:proofErr w:type="spellEnd"/>
      <w:r w:rsidRPr="00F36252">
        <w:rPr>
          <w:rFonts w:cs="Arial"/>
          <w:bCs w:val="0"/>
          <w:kern w:val="0"/>
          <w:sz w:val="28"/>
          <w:szCs w:val="28"/>
          <w:lang w:eastAsia="cs-CZ"/>
        </w:rPr>
        <w:t xml:space="preserve"> ČD – v rámci tohoto tarifu si kupují zlevněné jízdenky ČD pro držitele průkazu ZTP/P. Tyto jízdenky nemohou dále použít při případném přestupu na regionální autobusy. Tarif IDS JMK – po předložení průkazky ZTP/P si mohou v předprodeji zakoupit zlevněnou jednorázovou jízdenku, která je přestupní a mohou s ní tedy dále přestoupit na regionální autobusy. Pozor – tyto jízdenky IDS JMK je nutno před nástupem do vlaku označit na nástupišti v </w:t>
      </w:r>
      <w:proofErr w:type="spellStart"/>
      <w:r w:rsidRPr="00F36252">
        <w:rPr>
          <w:rFonts w:cs="Arial"/>
          <w:bCs w:val="0"/>
          <w:kern w:val="0"/>
          <w:sz w:val="28"/>
          <w:szCs w:val="28"/>
          <w:lang w:eastAsia="cs-CZ"/>
        </w:rPr>
        <w:t>označovači</w:t>
      </w:r>
      <w:proofErr w:type="spellEnd"/>
      <w:r w:rsidRPr="00F36252">
        <w:rPr>
          <w:rFonts w:cs="Arial"/>
          <w:bCs w:val="0"/>
          <w:kern w:val="0"/>
          <w:sz w:val="28"/>
          <w:szCs w:val="28"/>
          <w:lang w:eastAsia="cs-CZ"/>
        </w:rPr>
        <w:t>.</w:t>
      </w:r>
      <w:r w:rsidRPr="00F36252">
        <w:rPr>
          <w:rFonts w:cs="Arial"/>
          <w:bCs w:val="0"/>
          <w:kern w:val="0"/>
          <w:sz w:val="28"/>
          <w:szCs w:val="28"/>
          <w:lang w:eastAsia="cs-CZ"/>
        </w:rPr>
        <w:br/>
        <w:t>Průvodci držitele průkazu ZTP/P mají vždy nárok na bezplatnou přepravu. Podrobnosti viz. </w:t>
      </w:r>
      <w:hyperlink r:id="rId25" w:tgtFrame="_blank" w:tooltip="IDS JMK - Integrovaný dopravní systém Jihomoravského kraje včetně MHD Brno - Cestování s průkazkou ZTP a ZTP/P" w:history="1">
        <w:r w:rsidRPr="00F36252">
          <w:rPr>
            <w:rFonts w:cs="Arial"/>
            <w:bCs w:val="0"/>
            <w:color w:val="000000"/>
            <w:kern w:val="0"/>
            <w:sz w:val="28"/>
            <w:szCs w:val="28"/>
            <w:lang w:eastAsia="cs-CZ"/>
          </w:rPr>
          <w:t>www.idsjmk.cz/ztp.aspx</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8) Modrý anděl přeprava osob nabídka pro OZP</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xml:space="preserve">Slevy pro hendikepované spoluobčany. Každý, kdo se řidiči taxi prokáže průkazem ZTP/P jezdí za nižší sazbu. Samozřejmě pro hendikepované občany, kteří mají asistenčního </w:t>
      </w:r>
      <w:proofErr w:type="gramStart"/>
      <w:r w:rsidRPr="00F36252">
        <w:rPr>
          <w:rFonts w:cs="Arial"/>
          <w:bCs w:val="0"/>
          <w:kern w:val="0"/>
          <w:sz w:val="28"/>
          <w:szCs w:val="28"/>
          <w:lang w:eastAsia="cs-CZ"/>
        </w:rPr>
        <w:t>psa nebo</w:t>
      </w:r>
      <w:proofErr w:type="gramEnd"/>
      <w:r w:rsidRPr="00F36252">
        <w:rPr>
          <w:rFonts w:cs="Arial"/>
          <w:bCs w:val="0"/>
          <w:kern w:val="0"/>
          <w:sz w:val="28"/>
          <w:szCs w:val="28"/>
          <w:lang w:eastAsia="cs-CZ"/>
        </w:rPr>
        <w:t xml:space="preserve"> invalidní vozík platí také snížená cena, i když si vyžádají přepravu zvířete nebo kombi. Více </w:t>
      </w:r>
      <w:proofErr w:type="spellStart"/>
      <w:r w:rsidRPr="00F36252">
        <w:rPr>
          <w:rFonts w:cs="Arial"/>
          <w:bCs w:val="0"/>
          <w:kern w:val="0"/>
          <w:sz w:val="28"/>
          <w:szCs w:val="28"/>
          <w:lang w:eastAsia="cs-CZ"/>
        </w:rPr>
        <w:t>info</w:t>
      </w:r>
      <w:proofErr w:type="spellEnd"/>
      <w:r w:rsidRPr="00F36252">
        <w:rPr>
          <w:rFonts w:cs="Arial"/>
          <w:bCs w:val="0"/>
          <w:kern w:val="0"/>
          <w:sz w:val="28"/>
          <w:szCs w:val="28"/>
          <w:lang w:eastAsia="cs-CZ"/>
        </w:rPr>
        <w:t xml:space="preserve"> viz.</w:t>
      </w:r>
      <w:r w:rsidRPr="00F36252">
        <w:rPr>
          <w:rFonts w:cs="Arial"/>
          <w:bCs w:val="0"/>
          <w:kern w:val="0"/>
          <w:sz w:val="28"/>
          <w:szCs w:val="28"/>
          <w:lang w:eastAsia="cs-CZ"/>
        </w:rPr>
        <w:br/>
      </w:r>
      <w:hyperlink r:id="rId26" w:tgtFrame="_blank" w:tooltip="Modrý Anděl - ZTP a ZTP/P" w:history="1">
        <w:r w:rsidRPr="00F36252">
          <w:rPr>
            <w:rFonts w:cs="Arial"/>
            <w:bCs w:val="0"/>
            <w:color w:val="000000"/>
            <w:kern w:val="0"/>
            <w:sz w:val="28"/>
            <w:szCs w:val="28"/>
            <w:lang w:eastAsia="cs-CZ"/>
          </w:rPr>
          <w:t>www.modryandel.cz/cenik/specialni-nabidka/ztp-a-ztpp</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8) Sleva na antivirové programy společnosti ESET</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xml:space="preserve">Slevu pro držitele průkazu ZTP/P na všechny produkty určené pro samostatná PC – podrobné </w:t>
      </w:r>
      <w:proofErr w:type="spellStart"/>
      <w:r w:rsidRPr="00F36252">
        <w:rPr>
          <w:rFonts w:cs="Arial"/>
          <w:bCs w:val="0"/>
          <w:kern w:val="0"/>
          <w:sz w:val="28"/>
          <w:szCs w:val="28"/>
          <w:lang w:eastAsia="cs-CZ"/>
        </w:rPr>
        <w:t>info</w:t>
      </w:r>
      <w:proofErr w:type="spellEnd"/>
      <w:r w:rsidRPr="00F36252">
        <w:rPr>
          <w:rFonts w:cs="Arial"/>
          <w:bCs w:val="0"/>
          <w:kern w:val="0"/>
          <w:sz w:val="28"/>
          <w:szCs w:val="28"/>
          <w:lang w:eastAsia="cs-CZ"/>
        </w:rPr>
        <w:t xml:space="preserve"> viz.</w:t>
      </w:r>
      <w:r w:rsidRPr="00F36252">
        <w:rPr>
          <w:rFonts w:cs="Arial"/>
          <w:bCs w:val="0"/>
          <w:kern w:val="0"/>
          <w:sz w:val="28"/>
          <w:szCs w:val="28"/>
          <w:lang w:eastAsia="cs-CZ"/>
        </w:rPr>
        <w:br/>
      </w:r>
      <w:hyperlink r:id="rId27" w:tgtFrame="_blank" w:tooltip="ESET NOD32: držitelé průkazu TP, ZTP a ZTP/P mohou uplatnit 50% slevu" w:history="1">
        <w:r w:rsidRPr="00F36252">
          <w:rPr>
            <w:rFonts w:cs="Arial"/>
            <w:bCs w:val="0"/>
            <w:color w:val="000000"/>
            <w:kern w:val="0"/>
            <w:sz w:val="28"/>
            <w:szCs w:val="28"/>
            <w:lang w:eastAsia="cs-CZ"/>
          </w:rPr>
          <w:t>www.eset.com/cz/o-nas/pro-novinare/tiskove-zpravy/article/eset-nod32-drzitele-prukazu-tp-ztp-a-ztpp-mohou-uplatnit-50-slevu/</w:t>
        </w:r>
      </w:hyperlink>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9) Osvobození od daně ze staveb podle zákona o dani z nemovitosti</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Od daně ze staveb ze staveb osvobozuje:</w:t>
      </w:r>
      <w:r w:rsidRPr="00F36252">
        <w:rPr>
          <w:rFonts w:cs="Arial"/>
          <w:bCs w:val="0"/>
          <w:kern w:val="0"/>
          <w:sz w:val="28"/>
          <w:szCs w:val="28"/>
          <w:lang w:eastAsia="cs-CZ"/>
        </w:rPr>
        <w:br/>
        <w:t>a) obytné domy ve vlastnictví fyzických osob, které pobírají příspěvek na živobytí nebo jsou osobou společně posuzovanou s osobou, která příspěvek na živobytí pobírá a jsou držiteli průkazů ZTP a ZTP/P, a to v rozsahu, v jakém slouží k jejich trvalému bydlení,</w:t>
      </w:r>
      <w:r w:rsidRPr="00F36252">
        <w:rPr>
          <w:rFonts w:cs="Arial"/>
          <w:bCs w:val="0"/>
          <w:kern w:val="0"/>
          <w:sz w:val="28"/>
          <w:szCs w:val="28"/>
          <w:lang w:eastAsia="cs-CZ"/>
        </w:rPr>
        <w:br/>
        <w:t>b) stavby pro individuální rekreaci ve vlastnictví fyzických osob, které pobírají příspěvek na živobytí nebo jsou osobou společně posuzovanou s osobou, která příspěvek na živobytí pobírá a jsou držiteli průkazu ZTP, a stavby pro individuální rekreaci ve vlastnictví držitelů průkazu ZTP/P.</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10) Úleva na dani z příjmu podle zákona o dani z příjmů </w:t>
      </w:r>
      <w:r w:rsidRPr="00F36252">
        <w:rPr>
          <w:rFonts w:cs="Arial"/>
          <w:bCs w:val="0"/>
          <w:kern w:val="0"/>
          <w:sz w:val="28"/>
          <w:szCs w:val="28"/>
          <w:lang w:eastAsia="cs-CZ"/>
        </w:rPr>
        <w:t>Poplatníkům se vypočtená daň za zdaňovací období snižuje o tyto částky:</w:t>
      </w:r>
      <w:r w:rsidRPr="00F36252">
        <w:rPr>
          <w:rFonts w:cs="Arial"/>
          <w:bCs w:val="0"/>
          <w:kern w:val="0"/>
          <w:sz w:val="28"/>
          <w:szCs w:val="28"/>
          <w:lang w:eastAsia="cs-CZ"/>
        </w:rPr>
        <w:br/>
        <w:t>– 2 520,- Kč, pobírá-li poplatník invalidní důchod pro invaliditu I. nebo II. stupně z důchodového pojištění podle zákona o důchodovém pojištění nebo zanikl-li nárok na částečný invalidní důchod z důvodu souběhu nároku na výplatu částečného invalidního důchodu a starobního důchodu,</w:t>
      </w:r>
      <w:r w:rsidRPr="00F36252">
        <w:rPr>
          <w:rFonts w:cs="Arial"/>
          <w:bCs w:val="0"/>
          <w:kern w:val="0"/>
          <w:sz w:val="28"/>
          <w:szCs w:val="28"/>
          <w:lang w:eastAsia="cs-CZ"/>
        </w:rPr>
        <w:br/>
        <w:t>– 5 040,- Kč, pobírá-li poplatník invalidní důchod pro invaliditu III. stupně nebo jiný důchod z důchodového pojištění podle zákona o důchodovém pojištění, u něhož jednou z podmínek přiznání je, že je plně invalidní, zanikl-li nárok na plný invalidní důchod z důvodu souběhu nároku na výplatu plného invalidního důchodu a starobního důchodu nebo je poplatník podle zvláštních předpisů plně invalidní, avšak jeho žádost o plný invalidní důchod byla zamítnuta z jiných důvodů než proto, že není plně invalidní,</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11) Osvobození od poplatku na podporu sběru, zpracování, využití a odstranění vybraných autovraků</w:t>
      </w:r>
      <w:r w:rsidRPr="00F36252">
        <w:rPr>
          <w:rFonts w:cs="Arial"/>
          <w:bCs w:val="0"/>
          <w:kern w:val="0"/>
          <w:sz w:val="28"/>
          <w:szCs w:val="28"/>
          <w:lang w:eastAsia="cs-CZ"/>
        </w:rPr>
        <w:t xml:space="preserve"> – podle zákona č. 185/2001 Sb., odpadech a o změně některých dalších zákonů, § 37e. Od poplatku </w:t>
      </w:r>
      <w:r w:rsidRPr="00F36252">
        <w:rPr>
          <w:rFonts w:cs="Arial"/>
          <w:bCs w:val="0"/>
          <w:kern w:val="0"/>
          <w:sz w:val="28"/>
          <w:szCs w:val="28"/>
          <w:lang w:eastAsia="cs-CZ"/>
        </w:rPr>
        <w:lastRenderedPageBreak/>
        <w:t>jsou osvobozeni žadatelé těžce tělesně postižení, kteří jsou držiteli průkazu ZTP nebo ZTP/P.</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12) Osvobození od správních poplatků podle zákona č. 634/2004 Sb. Zde rozepíšeme jednotlivé položky přehledněji: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 </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položka č. 5</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a)</w:t>
      </w:r>
      <w:r w:rsidRPr="00F36252">
        <w:rPr>
          <w:rFonts w:cs="Arial"/>
          <w:bCs w:val="0"/>
          <w:kern w:val="0"/>
          <w:sz w:val="28"/>
          <w:szCs w:val="28"/>
          <w:lang w:eastAsia="cs-CZ"/>
        </w:rPr>
        <w:t xml:space="preserve"> ověření podpisu nebo otisku razítka na listině nebo na jejím stejnopisu – 30,- Kč za každý podpis nebo razítko.</w:t>
      </w:r>
      <w:r w:rsidRPr="00F36252">
        <w:rPr>
          <w:rFonts w:cs="Arial"/>
          <w:bCs w:val="0"/>
          <w:kern w:val="0"/>
          <w:sz w:val="28"/>
          <w:szCs w:val="28"/>
          <w:lang w:eastAsia="cs-CZ"/>
        </w:rPr>
        <w:br/>
      </w:r>
      <w:r w:rsidRPr="00F36252">
        <w:rPr>
          <w:rFonts w:cs="Arial"/>
          <w:kern w:val="0"/>
          <w:sz w:val="28"/>
          <w:szCs w:val="28"/>
          <w:lang w:eastAsia="cs-CZ"/>
        </w:rPr>
        <w:t>b)</w:t>
      </w:r>
      <w:r w:rsidRPr="00F36252">
        <w:rPr>
          <w:rFonts w:cs="Arial"/>
          <w:bCs w:val="0"/>
          <w:kern w:val="0"/>
          <w:sz w:val="28"/>
          <w:szCs w:val="28"/>
          <w:lang w:eastAsia="cs-CZ"/>
        </w:rPr>
        <w:t xml:space="preserve"> od poplatku jsou osvobozeni občané se zvlášť těžkým zdravotním postižením, kterým byly přiznány mimořádné výhody II. nebo III. stupně (držitelé průkazu ZTP a ZTP/P).</w:t>
      </w:r>
      <w:r w:rsidRPr="00F36252">
        <w:rPr>
          <w:rFonts w:cs="Arial"/>
          <w:bCs w:val="0"/>
          <w:kern w:val="0"/>
          <w:sz w:val="28"/>
          <w:szCs w:val="28"/>
          <w:lang w:eastAsia="cs-CZ"/>
        </w:rPr>
        <w:br/>
        <w:t>tato výhoda neplatí u notáře nebo na pobočce České pošty.</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položka č. 12</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c)</w:t>
      </w:r>
      <w:r w:rsidRPr="00F36252">
        <w:rPr>
          <w:rFonts w:cs="Arial"/>
          <w:bCs w:val="0"/>
          <w:kern w:val="0"/>
          <w:sz w:val="28"/>
          <w:szCs w:val="28"/>
          <w:lang w:eastAsia="cs-CZ"/>
        </w:rPr>
        <w:t xml:space="preserve"> vydání povolení uzavřít manželství mimo stanovenou dobu nebo mimo úředně určenou místnost – 1 000,- Kč</w:t>
      </w:r>
      <w:r w:rsidRPr="00F36252">
        <w:rPr>
          <w:rFonts w:cs="Arial"/>
          <w:bCs w:val="0"/>
          <w:kern w:val="0"/>
          <w:sz w:val="28"/>
          <w:szCs w:val="28"/>
          <w:lang w:eastAsia="cs-CZ"/>
        </w:rPr>
        <w:br/>
      </w:r>
      <w:r w:rsidRPr="00F36252">
        <w:rPr>
          <w:rFonts w:cs="Arial"/>
          <w:kern w:val="0"/>
          <w:sz w:val="28"/>
          <w:szCs w:val="28"/>
          <w:lang w:eastAsia="cs-CZ"/>
        </w:rPr>
        <w:t>d)</w:t>
      </w:r>
      <w:r w:rsidRPr="00F36252">
        <w:rPr>
          <w:rFonts w:cs="Arial"/>
          <w:bCs w:val="0"/>
          <w:kern w:val="0"/>
          <w:sz w:val="28"/>
          <w:szCs w:val="28"/>
          <w:lang w:eastAsia="cs-CZ"/>
        </w:rPr>
        <w:t xml:space="preserve"> vydání povolení učinit prohlášení o vstupu do registrovaného partnerství před jiným než příslušným matričním úřadem – 1 000,- Kč</w:t>
      </w:r>
      <w:r w:rsidRPr="00F36252">
        <w:rPr>
          <w:rFonts w:cs="Arial"/>
          <w:bCs w:val="0"/>
          <w:kern w:val="0"/>
          <w:sz w:val="28"/>
          <w:szCs w:val="28"/>
          <w:lang w:eastAsia="cs-CZ"/>
        </w:rPr>
        <w:br/>
        <w:t>Od poplatku jsou osvobozeny osoby těžce zdravotně postižené.</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Položka č. 17</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1. Vydání stavebního povolení</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a)</w:t>
      </w:r>
      <w:r w:rsidRPr="00F36252">
        <w:rPr>
          <w:rFonts w:cs="Arial"/>
          <w:bCs w:val="0"/>
          <w:kern w:val="0"/>
          <w:sz w:val="28"/>
          <w:szCs w:val="28"/>
          <w:lang w:eastAsia="cs-CZ"/>
        </w:rPr>
        <w:t xml:space="preserve"> ke stavbě pro bydlení s nejvýše 3 byty – 300,- Kč</w:t>
      </w:r>
      <w:r w:rsidRPr="00F36252">
        <w:rPr>
          <w:rFonts w:cs="Arial"/>
          <w:bCs w:val="0"/>
          <w:kern w:val="0"/>
          <w:sz w:val="28"/>
          <w:szCs w:val="28"/>
          <w:lang w:eastAsia="cs-CZ"/>
        </w:rPr>
        <w:br/>
      </w:r>
      <w:r w:rsidRPr="00F36252">
        <w:rPr>
          <w:rFonts w:cs="Arial"/>
          <w:kern w:val="0"/>
          <w:sz w:val="28"/>
          <w:szCs w:val="28"/>
          <w:lang w:eastAsia="cs-CZ"/>
        </w:rPr>
        <w:t>b)</w:t>
      </w:r>
      <w:r w:rsidRPr="00F36252">
        <w:rPr>
          <w:rFonts w:cs="Arial"/>
          <w:bCs w:val="0"/>
          <w:kern w:val="0"/>
          <w:sz w:val="28"/>
          <w:szCs w:val="28"/>
          <w:lang w:eastAsia="cs-CZ"/>
        </w:rPr>
        <w:t xml:space="preserve"> ke stavbě pro bydlení s více než 3 byty – 1 000,- Kč</w:t>
      </w:r>
      <w:r w:rsidRPr="00F36252">
        <w:rPr>
          <w:rFonts w:cs="Arial"/>
          <w:bCs w:val="0"/>
          <w:kern w:val="0"/>
          <w:sz w:val="28"/>
          <w:szCs w:val="28"/>
          <w:lang w:eastAsia="cs-CZ"/>
        </w:rPr>
        <w:br/>
      </w:r>
      <w:r w:rsidRPr="00F36252">
        <w:rPr>
          <w:rFonts w:cs="Arial"/>
          <w:kern w:val="0"/>
          <w:sz w:val="28"/>
          <w:szCs w:val="28"/>
          <w:lang w:eastAsia="cs-CZ"/>
        </w:rPr>
        <w:t>c)</w:t>
      </w:r>
      <w:r w:rsidRPr="00F36252">
        <w:rPr>
          <w:rFonts w:cs="Arial"/>
          <w:bCs w:val="0"/>
          <w:kern w:val="0"/>
          <w:sz w:val="28"/>
          <w:szCs w:val="28"/>
          <w:lang w:eastAsia="cs-CZ"/>
        </w:rPr>
        <w:t xml:space="preserve"> ke stavbě pro individuální rekreaci nebo stavbě zemědělské účelové stavby, nepřesahuje-li zastavěná plocha 70 m2 – 300,- Kč</w:t>
      </w:r>
      <w:r w:rsidRPr="00F36252">
        <w:rPr>
          <w:rFonts w:cs="Arial"/>
          <w:bCs w:val="0"/>
          <w:kern w:val="0"/>
          <w:sz w:val="28"/>
          <w:szCs w:val="28"/>
          <w:lang w:eastAsia="cs-CZ"/>
        </w:rPr>
        <w:br/>
      </w:r>
      <w:r w:rsidRPr="00F36252">
        <w:rPr>
          <w:rFonts w:cs="Arial"/>
          <w:kern w:val="0"/>
          <w:sz w:val="28"/>
          <w:szCs w:val="28"/>
          <w:lang w:eastAsia="cs-CZ"/>
        </w:rPr>
        <w:t>d)</w:t>
      </w:r>
      <w:r w:rsidRPr="00F36252">
        <w:rPr>
          <w:rFonts w:cs="Arial"/>
          <w:bCs w:val="0"/>
          <w:kern w:val="0"/>
          <w:sz w:val="28"/>
          <w:szCs w:val="28"/>
          <w:lang w:eastAsia="cs-CZ"/>
        </w:rPr>
        <w:t xml:space="preserve"> ke stavbě garáže nejvýše se 3 stáními – 300,- Kč</w:t>
      </w:r>
      <w:r w:rsidRPr="00F36252">
        <w:rPr>
          <w:rFonts w:cs="Arial"/>
          <w:bCs w:val="0"/>
          <w:kern w:val="0"/>
          <w:sz w:val="28"/>
          <w:szCs w:val="28"/>
          <w:lang w:eastAsia="cs-CZ"/>
        </w:rPr>
        <w:br/>
      </w:r>
      <w:r w:rsidRPr="00F36252">
        <w:rPr>
          <w:rFonts w:cs="Arial"/>
          <w:kern w:val="0"/>
          <w:sz w:val="28"/>
          <w:szCs w:val="28"/>
          <w:lang w:eastAsia="cs-CZ"/>
        </w:rPr>
        <w:t>e)</w:t>
      </w:r>
      <w:r w:rsidRPr="00F36252">
        <w:rPr>
          <w:rFonts w:cs="Arial"/>
          <w:bCs w:val="0"/>
          <w:kern w:val="0"/>
          <w:sz w:val="28"/>
          <w:szCs w:val="28"/>
          <w:lang w:eastAsia="cs-CZ"/>
        </w:rPr>
        <w:t xml:space="preserve"> ke stavbě řadových garáží – 300,- Kč, 150,- Kč za čtvrté a každé další stání, nejvýše 2 500,- Kč</w:t>
      </w:r>
      <w:r w:rsidRPr="00F36252">
        <w:rPr>
          <w:rFonts w:cs="Arial"/>
          <w:bCs w:val="0"/>
          <w:kern w:val="0"/>
          <w:sz w:val="28"/>
          <w:szCs w:val="28"/>
          <w:lang w:eastAsia="cs-CZ"/>
        </w:rPr>
        <w:br/>
      </w:r>
      <w:r w:rsidRPr="00F36252">
        <w:rPr>
          <w:rFonts w:cs="Arial"/>
          <w:kern w:val="0"/>
          <w:sz w:val="28"/>
          <w:szCs w:val="28"/>
          <w:lang w:eastAsia="cs-CZ"/>
        </w:rPr>
        <w:t>f)</w:t>
      </w:r>
      <w:r w:rsidRPr="00F36252">
        <w:rPr>
          <w:rFonts w:cs="Arial"/>
          <w:bCs w:val="0"/>
          <w:kern w:val="0"/>
          <w:sz w:val="28"/>
          <w:szCs w:val="28"/>
          <w:lang w:eastAsia="cs-CZ"/>
        </w:rPr>
        <w:t xml:space="preserve"> ke změně stavby (nástavby, přístavby nebo stavební úpravy) uvedené v písmenech a) až e), ke stavbě studny, čistírny odpadních vod, přípojky na veřejnou rozvodnou síť a na kanalizaci pro stavbu uvedenou v písmenech a) až e) – 300,- Kč</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lastRenderedPageBreak/>
        <w:t>Od poplatku podle bodu 1 písmene f) této položky je osvobozeno vydání stavebního povolení ke změně stavby pro bydlení z důvodu ztíženého užívání této stavby občanovi se zvlášť těžkým zdravotním postižením, kterému byly přiznány mimořádné výhody II. nebo III. stupně (držiteli průkazu ZTP a ZTP/P), má-li ve stavbě pro bydlení místo trvalého pobytu.</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položka č. 26</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a)</w:t>
      </w:r>
      <w:r w:rsidRPr="00F36252">
        <w:rPr>
          <w:rFonts w:cs="Arial"/>
          <w:bCs w:val="0"/>
          <w:kern w:val="0"/>
          <w:sz w:val="28"/>
          <w:szCs w:val="28"/>
          <w:lang w:eastAsia="cs-CZ"/>
        </w:rPr>
        <w:t xml:space="preserve"> zápis do registru vozidel, jde-li o motorové vozidlo s nejméně čtyřmi koly – 800,- Kč</w:t>
      </w:r>
      <w:r w:rsidRPr="00F36252">
        <w:rPr>
          <w:rFonts w:cs="Arial"/>
          <w:bCs w:val="0"/>
          <w:kern w:val="0"/>
          <w:sz w:val="28"/>
          <w:szCs w:val="28"/>
          <w:lang w:eastAsia="cs-CZ"/>
        </w:rPr>
        <w:br/>
      </w:r>
      <w:r w:rsidRPr="00F36252">
        <w:rPr>
          <w:rFonts w:cs="Arial"/>
          <w:kern w:val="0"/>
          <w:sz w:val="28"/>
          <w:szCs w:val="28"/>
          <w:lang w:eastAsia="cs-CZ"/>
        </w:rPr>
        <w:t>f)</w:t>
      </w:r>
      <w:r w:rsidRPr="00F36252">
        <w:rPr>
          <w:rFonts w:cs="Arial"/>
          <w:bCs w:val="0"/>
          <w:kern w:val="0"/>
          <w:sz w:val="28"/>
          <w:szCs w:val="28"/>
          <w:lang w:eastAsia="cs-CZ"/>
        </w:rPr>
        <w:t xml:space="preserve"> vydání řidičského průkazu – 50,- Kč</w:t>
      </w:r>
      <w:r w:rsidRPr="00F36252">
        <w:rPr>
          <w:rFonts w:cs="Arial"/>
          <w:bCs w:val="0"/>
          <w:kern w:val="0"/>
          <w:sz w:val="28"/>
          <w:szCs w:val="28"/>
          <w:lang w:eastAsia="cs-CZ"/>
        </w:rPr>
        <w:br/>
        <w:t>od poplatků jsou osvobozeni občané se zvlášť těžkým zdravotním postižením, kterým byly přiznány mimořádné výhody II. nebo III. stupně (držitelé průkazu ZTP a ZTP/P).</w:t>
      </w:r>
      <w:r w:rsidRPr="00F36252">
        <w:rPr>
          <w:rFonts w:cs="Arial"/>
          <w:bCs w:val="0"/>
          <w:kern w:val="0"/>
          <w:sz w:val="28"/>
          <w:szCs w:val="28"/>
          <w:lang w:eastAsia="cs-CZ"/>
        </w:rPr>
        <w:br/>
        <w:t>Osvobození od tohoto poplatku se vztahuje pouze na osobní automobil, nikoliv na čtyřkolku. (vychází ze zákona č. 56/2001 Sb., přílohy č. 1)</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položka č. 27</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e)</w:t>
      </w:r>
      <w:r w:rsidRPr="00F36252">
        <w:rPr>
          <w:rFonts w:cs="Arial"/>
          <w:bCs w:val="0"/>
          <w:kern w:val="0"/>
          <w:sz w:val="28"/>
          <w:szCs w:val="28"/>
          <w:lang w:eastAsia="cs-CZ"/>
        </w:rPr>
        <w:t xml:space="preserve"> schválení technické způsobilosti vozidla po přestavbě nebo schválení technické způsobilosti jednotlivě vyrobeného nebo dovezeného samostatného technického celku anebo za schválení užití vozidla k výcviku v autoškole – 1 000,- Kč.</w:t>
      </w:r>
      <w:r w:rsidRPr="00F36252">
        <w:rPr>
          <w:rFonts w:cs="Arial"/>
          <w:bCs w:val="0"/>
          <w:kern w:val="0"/>
          <w:sz w:val="28"/>
          <w:szCs w:val="28"/>
          <w:lang w:eastAsia="cs-CZ"/>
        </w:rPr>
        <w:br/>
        <w:t>od poplatku jsou osvobozeni občané se zvlášť těžkým zdravotním postižením, kterým byly přiznány mimořádné výhody II. nebo III. stupně (držitelé průkazu ZTP a ZTP/P).</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položka č 36</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a)</w:t>
      </w:r>
      <w:r w:rsidRPr="00F36252">
        <w:rPr>
          <w:rFonts w:cs="Arial"/>
          <w:bCs w:val="0"/>
          <w:kern w:val="0"/>
          <w:sz w:val="28"/>
          <w:szCs w:val="28"/>
          <w:lang w:eastAsia="cs-CZ"/>
        </w:rPr>
        <w:t xml:space="preserve"> povolení ke zřízení parkovacího místa pro občany se zvlášť těžkým zdravotním postižením, kterým byly přiznány mimořádné výhody II. nebo III. stupně (držitelé průkazu ZTP a ZTP/P) – poplatek tyto osoby nehradí.</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kern w:val="0"/>
          <w:sz w:val="28"/>
          <w:szCs w:val="28"/>
          <w:lang w:eastAsia="cs-CZ"/>
        </w:rPr>
        <w:t>11) osvobození od místních poplatků</w:t>
      </w:r>
      <w:r w:rsidRPr="00F36252">
        <w:rPr>
          <w:rFonts w:cs="Arial"/>
          <w:bCs w:val="0"/>
          <w:kern w:val="0"/>
          <w:sz w:val="28"/>
          <w:szCs w:val="28"/>
          <w:lang w:eastAsia="cs-CZ"/>
        </w:rPr>
        <w:t xml:space="preserve"> – podle zákona č. 565/1990 Sb., o místních poplatcích- § 2 – poplatek ze psů se platí ze psů starších 3 měsíců. Od poplatku ze psů je osvobozen držitel psa, kterým je osoba nevidomá, závislá a osoba s těžkým zdravotním postižením, které byl přiznán III. stupeň mimořádných výhod. Sazba poplatku ze psů činí až 1 500,- Kč za kalendářní rok a jednoho psa. Sazba poplatku ze psa, jehož držitelem je poživatel invalidního, starobního, vdovského nebo vdoveckého důchodu, který je jeho </w:t>
      </w:r>
      <w:r w:rsidRPr="00F36252">
        <w:rPr>
          <w:rFonts w:cs="Arial"/>
          <w:bCs w:val="0"/>
          <w:kern w:val="0"/>
          <w:sz w:val="28"/>
          <w:szCs w:val="28"/>
          <w:lang w:eastAsia="cs-CZ"/>
        </w:rPr>
        <w:lastRenderedPageBreak/>
        <w:t>jediným zdrojem příjmů, anebo poživatel sirotčího důchodu, činí až 200,- Kč za kalendářní rok.</w:t>
      </w:r>
      <w:r w:rsidRPr="00F36252">
        <w:rPr>
          <w:rFonts w:cs="Arial"/>
          <w:bCs w:val="0"/>
          <w:kern w:val="0"/>
          <w:sz w:val="28"/>
          <w:szCs w:val="28"/>
          <w:lang w:eastAsia="cs-CZ"/>
        </w:rPr>
        <w:br/>
        <w:t>– poplatku za lázeňský nebo rekreační pobyt nepodléhají osoby nevidomé, závislé a držitelé průkazu ZTP/P a jejich průvodci</w:t>
      </w:r>
      <w:r w:rsidRPr="00F36252">
        <w:rPr>
          <w:rFonts w:cs="Arial"/>
          <w:bCs w:val="0"/>
          <w:kern w:val="0"/>
          <w:sz w:val="28"/>
          <w:szCs w:val="28"/>
          <w:lang w:eastAsia="cs-CZ"/>
        </w:rPr>
        <w:br/>
        <w:t>– poplatku za užívání veřejného prostranství spočívajícího ve vyhrazení trvalého parkovacího místa nepodléhají osoby zdravotně postižené</w:t>
      </w:r>
      <w:r w:rsidRPr="00F36252">
        <w:rPr>
          <w:rFonts w:cs="Arial"/>
          <w:bCs w:val="0"/>
          <w:kern w:val="0"/>
          <w:sz w:val="28"/>
          <w:szCs w:val="28"/>
          <w:lang w:eastAsia="cs-CZ"/>
        </w:rPr>
        <w:br/>
        <w:t>– poplatek za povolení k vjezdu s motorovým vozidlem do vybraných míst a částí města neplatí držitelé průkazu ZTP/P a jejich průvodci</w:t>
      </w:r>
    </w:p>
    <w:p w:rsidR="00B50626" w:rsidRPr="00F36252" w:rsidRDefault="00B50626" w:rsidP="00B50626">
      <w:pPr>
        <w:shd w:val="clear" w:color="auto" w:fill="FFFFFF"/>
        <w:spacing w:before="100" w:beforeAutospacing="1" w:after="100" w:afterAutospacing="1"/>
        <w:rPr>
          <w:rFonts w:cs="Arial"/>
          <w:bCs w:val="0"/>
          <w:kern w:val="0"/>
          <w:sz w:val="28"/>
          <w:szCs w:val="28"/>
          <w:lang w:eastAsia="cs-CZ"/>
        </w:rPr>
      </w:pPr>
      <w:r w:rsidRPr="00F36252">
        <w:rPr>
          <w:rFonts w:cs="Arial"/>
          <w:bCs w:val="0"/>
          <w:kern w:val="0"/>
          <w:sz w:val="28"/>
          <w:szCs w:val="28"/>
          <w:lang w:eastAsia="cs-CZ"/>
        </w:rPr>
        <w:t>ZDROJ: klarapomaha.cz</w:t>
      </w:r>
    </w:p>
    <w:p w:rsidR="00B50626" w:rsidRDefault="00B17D5F" w:rsidP="00B50626">
      <w:pPr>
        <w:rPr>
          <w:rStyle w:val="Hypertextovodkaz"/>
          <w:rFonts w:cs="Arial"/>
          <w:sz w:val="28"/>
          <w:szCs w:val="28"/>
        </w:rPr>
      </w:pPr>
      <w:hyperlink r:id="rId28" w:history="1">
        <w:r w:rsidR="00B50626" w:rsidRPr="00652480">
          <w:rPr>
            <w:rStyle w:val="Hypertextovodkaz"/>
            <w:rFonts w:cs="Arial"/>
            <w:sz w:val="28"/>
            <w:szCs w:val="28"/>
          </w:rPr>
          <w:t>http://socialninoviny.cz/rubriky/informace/pozor-velky-seznam-vyhod-drzitele-prukazu-ztp-p/</w:t>
        </w:r>
      </w:hyperlink>
    </w:p>
    <w:p w:rsidR="00AA7BA5" w:rsidRDefault="00AA7BA5" w:rsidP="00B50626">
      <w:pPr>
        <w:rPr>
          <w:rFonts w:cs="Arial"/>
          <w:sz w:val="28"/>
          <w:szCs w:val="28"/>
        </w:rPr>
      </w:pPr>
    </w:p>
    <w:p w:rsidR="00B50626" w:rsidRPr="00F36252" w:rsidRDefault="00B50626" w:rsidP="00B50626">
      <w:pPr>
        <w:rPr>
          <w:rFonts w:cs="Arial"/>
          <w:sz w:val="28"/>
          <w:szCs w:val="28"/>
        </w:rPr>
      </w:pPr>
    </w:p>
    <w:p w:rsidR="00FC0DCF" w:rsidRDefault="00FC0DCF" w:rsidP="00FC0DCF">
      <w:pPr>
        <w:rPr>
          <w:sz w:val="28"/>
          <w:szCs w:val="28"/>
        </w:rPr>
      </w:pPr>
      <w:r>
        <w:rPr>
          <w:sz w:val="28"/>
          <w:szCs w:val="28"/>
        </w:rPr>
        <w:t>Dobré rady:</w:t>
      </w:r>
    </w:p>
    <w:p w:rsidR="00945996" w:rsidRPr="00FC0DCF" w:rsidRDefault="00945996" w:rsidP="00FC0DCF">
      <w:pPr>
        <w:jc w:val="both"/>
        <w:rPr>
          <w:sz w:val="28"/>
          <w:szCs w:val="28"/>
        </w:rPr>
      </w:pPr>
    </w:p>
    <w:p w:rsidR="00FC0DCF" w:rsidRPr="003F5220" w:rsidRDefault="00FC0DCF" w:rsidP="00FC0DCF">
      <w:pPr>
        <w:pStyle w:val="Nadpis1"/>
        <w:shd w:val="clear" w:color="auto" w:fill="FFFFFF"/>
        <w:spacing w:before="0" w:after="0"/>
        <w:jc w:val="both"/>
        <w:rPr>
          <w:rFonts w:ascii="Arial" w:hAnsi="Arial" w:cs="Arial"/>
          <w:color w:val="auto"/>
          <w:sz w:val="28"/>
          <w:szCs w:val="28"/>
        </w:rPr>
      </w:pPr>
      <w:r w:rsidRPr="003F5220">
        <w:rPr>
          <w:rFonts w:ascii="Arial" w:hAnsi="Arial" w:cs="Arial"/>
          <w:color w:val="auto"/>
          <w:sz w:val="28"/>
          <w:szCs w:val="28"/>
        </w:rPr>
        <w:t>Melasa</w:t>
      </w:r>
    </w:p>
    <w:p w:rsidR="00FC0DCF" w:rsidRPr="00FC0DCF" w:rsidRDefault="00FC0DCF" w:rsidP="00FC0DCF">
      <w:pPr>
        <w:shd w:val="clear" w:color="auto" w:fill="FFFFFF"/>
        <w:jc w:val="both"/>
        <w:rPr>
          <w:rFonts w:cs="Arial"/>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5"/>
        <w:gridCol w:w="7137"/>
      </w:tblGrid>
      <w:tr w:rsidR="00FC0DCF" w:rsidRPr="00FC0DCF" w:rsidTr="00FC0DCF">
        <w:trPr>
          <w:tblCellSpacing w:w="15" w:type="dxa"/>
        </w:trPr>
        <w:tc>
          <w:tcPr>
            <w:tcW w:w="300" w:type="pct"/>
            <w:vAlign w:val="center"/>
            <w:hideMark/>
          </w:tcPr>
          <w:p w:rsidR="00FC0DCF" w:rsidRPr="00FC0DCF" w:rsidRDefault="00FC0DCF" w:rsidP="00FC0DCF">
            <w:pPr>
              <w:jc w:val="both"/>
              <w:rPr>
                <w:rFonts w:cs="Arial"/>
                <w:sz w:val="28"/>
                <w:szCs w:val="28"/>
              </w:rPr>
            </w:pPr>
            <w:r w:rsidRPr="00FC0DCF">
              <w:rPr>
                <w:rFonts w:cs="Arial"/>
                <w:noProof/>
                <w:sz w:val="28"/>
                <w:szCs w:val="28"/>
                <w:lang w:eastAsia="cs-CZ"/>
              </w:rPr>
              <w:drawing>
                <wp:inline distT="0" distB="0" distL="0" distR="0" wp14:anchorId="48B601F0" wp14:editId="09751F58">
                  <wp:extent cx="1238250" cy="1238250"/>
                  <wp:effectExtent l="0" t="0" r="0" b="0"/>
                  <wp:docPr id="7" name="Obrázek 7" descr="https://www.vivantis.cz/soubory/prozdravi.cz/cm/cm_sirup_lz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vantis.cz/soubory/prozdravi.cz/cm/cm_sirup_lzick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4700" w:type="pct"/>
            <w:vAlign w:val="center"/>
            <w:hideMark/>
          </w:tcPr>
          <w:p w:rsidR="00FC0DCF" w:rsidRPr="00FC0DCF" w:rsidRDefault="00FC0DCF" w:rsidP="00FC0DCF">
            <w:pPr>
              <w:pStyle w:val="Normlnweb"/>
              <w:jc w:val="both"/>
              <w:rPr>
                <w:rFonts w:ascii="Arial" w:hAnsi="Arial" w:cs="Arial"/>
                <w:b/>
                <w:sz w:val="28"/>
                <w:szCs w:val="28"/>
              </w:rPr>
            </w:pPr>
            <w:r w:rsidRPr="00FC0DCF">
              <w:rPr>
                <w:rFonts w:ascii="Arial" w:hAnsi="Arial" w:cs="Arial"/>
                <w:b/>
                <w:sz w:val="28"/>
                <w:szCs w:val="28"/>
              </w:rPr>
              <w:t>Melasa je vlastně extrakt z cukrové třtiny. Získává se při výrobě cukru z cukrové třtiny. V místech, kde se cukrová třtina pěstovala, byla hlavní potravou pro domorodce. V těchto oblastech misionáři zjistili, že se u domorodého obyvatelstva nevyskytovala rakovina, TBC, lepra ani žádné degenerativní kloubní onemocnění.</w:t>
            </w:r>
          </w:p>
        </w:tc>
      </w:tr>
    </w:tbl>
    <w:p w:rsidR="00FC0DCF" w:rsidRPr="00FC0DCF" w:rsidRDefault="00FC0DCF" w:rsidP="00FC0DCF">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 xml:space="preserve">Melasa velmi širokou soustavu stopových prvků a organických látek: Vápník, hořčík, fosfor, železo, draslík, sodík, zinek, měď, chróm, glukózu, sacharózu, nenasycené mastné kyseliny linolovou, linoleovou, olejovou, vitaminy skupiny B (kyselinu listovou, kobalaminy, riboflavin, </w:t>
      </w:r>
      <w:proofErr w:type="spellStart"/>
      <w:r w:rsidRPr="00FC0DCF">
        <w:rPr>
          <w:rFonts w:ascii="Arial" w:hAnsi="Arial" w:cs="Arial"/>
          <w:b/>
          <w:sz w:val="28"/>
          <w:szCs w:val="28"/>
        </w:rPr>
        <w:t>pyridoxol</w:t>
      </w:r>
      <w:proofErr w:type="spellEnd"/>
      <w:r w:rsidRPr="00FC0DCF">
        <w:rPr>
          <w:rFonts w:ascii="Arial" w:hAnsi="Arial" w:cs="Arial"/>
          <w:b/>
          <w:sz w:val="28"/>
          <w:szCs w:val="28"/>
        </w:rPr>
        <w:t>, nikotinamid, kyselinu pantotenovou), inositol, kyselinu fosforečnou. Dále obsahuje důležité enzymy. Melasa je asi nejbohatší na vápník a hořčík, obsahuje je ve vyvážené a pro lidský organismus velmi dobře vstřebatelné podobě. </w:t>
      </w:r>
    </w:p>
    <w:p w:rsidR="00FC0DCF" w:rsidRPr="00FC0DCF" w:rsidRDefault="00FC0DCF" w:rsidP="00FC0DCF">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 xml:space="preserve">Po dlouhodobé a pravidelné konzumaci melasy dochází k pročišťování lymfatického systému, zlepšuje se funkce svalů. Po obnově synoviální blány, která tvoří výstelku pouzdra u kloubů a vlivem pokračující regenerace mizí bolesti, opotřebení a artróza. Melasa dále příznivě působí na srdeční sval a může velmi zmírnit </w:t>
      </w:r>
      <w:r w:rsidRPr="00FC0DCF">
        <w:rPr>
          <w:rFonts w:ascii="Arial" w:hAnsi="Arial" w:cs="Arial"/>
          <w:b/>
          <w:sz w:val="28"/>
          <w:szCs w:val="28"/>
        </w:rPr>
        <w:lastRenderedPageBreak/>
        <w:t>nemoc zvanou angina pectoris. Regeneruje krvetvorbu, cévní řečiště, harmonizuje nervový systém a obnovuje činnost žláz s vnitřní sekrecí. Povzbuzuje organismus při dlouhodobém pracovním vytížení, stresu, chronické únavě a pocitech slabosti. Dále melasa upravuje krevní tlak, léčí anemie (nedostatek železa), hojí záněty, otevřené bércové vředy, hemoroidy, trombózu, kožní neduhy - ekzémy a lupenku, mírní alergické projevy, astma, odstraňuje průjem i zácpu. Vnitřní podávání melasy pomáhá při léčení infekční žloutenky typu A. </w:t>
      </w:r>
    </w:p>
    <w:p w:rsidR="00FC0DCF" w:rsidRPr="00FC0DCF" w:rsidRDefault="00FC0DCF" w:rsidP="00FC0DCF">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Melasu v naší republice testovali někteří známí lékaři a onkologové a byli překvapeni jejím působením při různých typech zhoubných nádorů. Proto se onkologickým pacientům velmi doporučuje pravidelná a dlouhodobá konzumace melasy. Zevně si ji mohou nanášet na kůži, která je spálená po ozařování. Melasa pomůže zlikvidovat karcinom. U těchto pacientů se doporučuje 6 x denně 1 čajová lžička melasy, nejlépe zapít sklenicí vody. </w:t>
      </w:r>
    </w:p>
    <w:p w:rsidR="00FC0DCF" w:rsidRPr="00FC0DCF" w:rsidRDefault="00FC0DCF" w:rsidP="00FC0DCF">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 xml:space="preserve">Melasa velmi dobře zabírá i u chronické zácpy, kterou trpí velké procento populace. U zácpy se doporučuje pít vlažný melasový nápoj nalačno. Připravíme si jej tak, že 1 čajovou lžičku melasy zalijeme 2 dcl horké vody, zamícháme a pijeme po doušcích. Jestliže by vám děla problém tento nápoj vypít, </w:t>
      </w:r>
      <w:proofErr w:type="gramStart"/>
      <w:r w:rsidRPr="00FC0DCF">
        <w:rPr>
          <w:rFonts w:ascii="Arial" w:hAnsi="Arial" w:cs="Arial"/>
          <w:b/>
          <w:sz w:val="28"/>
          <w:szCs w:val="28"/>
        </w:rPr>
        <w:t>stačí když</w:t>
      </w:r>
      <w:proofErr w:type="gramEnd"/>
      <w:r w:rsidRPr="00FC0DCF">
        <w:rPr>
          <w:rFonts w:ascii="Arial" w:hAnsi="Arial" w:cs="Arial"/>
          <w:b/>
          <w:sz w:val="28"/>
          <w:szCs w:val="28"/>
        </w:rPr>
        <w:t xml:space="preserve"> si dáte 1 čajovou lžičku melasy do úst a zapijeme 2 dcl vody. </w:t>
      </w:r>
    </w:p>
    <w:p w:rsidR="00FC0DCF" w:rsidRPr="00FC0DCF" w:rsidRDefault="00FC0DCF" w:rsidP="00FC0DCF">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Výživnou pleťovou masku si můžete připravit sami doma, když si do denního krému přimícháte 1 lžičku melasy a nanesete na pokožku. Můžete si připravit i čistou melasovou masku bez přidání další ingredience. Necháme působit 25 minut a pak dobře opláchneme. Zevní používání je výborné a hlavně regenerační u různých typů ekzémů, lupenky a alergických kožních projevů.</w:t>
      </w:r>
    </w:p>
    <w:p w:rsidR="00FC0DCF" w:rsidRPr="00FC0DCF" w:rsidRDefault="00FC0DCF" w:rsidP="00FC0DCF">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 Melasu můžeme podávat již dětem od 6. měsíců věku v množství 1 x denně na špičku čajové lžičky. Pravidelným podáváním jim zaručíte celou škálu důležitých látek pro jejich správný růst a vývoj a také prevenci před civilizačními chorobami a rakovinou. Můžeme ji užívat po celý život bez vedlejších účinků. Dítě okolo 2 let již může dostávat 1 čajovou lžičku denně. </w:t>
      </w:r>
    </w:p>
    <w:p w:rsidR="003F5220" w:rsidRDefault="00FC0DCF" w:rsidP="003F5220">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t>Melasu by měli užívat i těhotné a kojící ženy, senioři, sportovci a vlastně všechny generace. Dávkování u zdravých lidí je 2 čajové lžičky denně, zapít vodou. U nemocných je to 4 - 5 čajových lžiček denně. Melasa je opravdu poklad přírody.</w:t>
      </w:r>
    </w:p>
    <w:p w:rsidR="00754955" w:rsidRDefault="00754955" w:rsidP="003F5220">
      <w:pPr>
        <w:pStyle w:val="Normlnweb"/>
        <w:shd w:val="clear" w:color="auto" w:fill="FFFFFF"/>
        <w:jc w:val="both"/>
        <w:textAlignment w:val="top"/>
        <w:rPr>
          <w:rFonts w:ascii="Arial" w:hAnsi="Arial" w:cs="Arial"/>
          <w:b/>
          <w:sz w:val="28"/>
          <w:szCs w:val="28"/>
        </w:rPr>
      </w:pPr>
    </w:p>
    <w:p w:rsidR="00754955" w:rsidRDefault="00754955" w:rsidP="003F5220">
      <w:pPr>
        <w:pStyle w:val="Normlnweb"/>
        <w:shd w:val="clear" w:color="auto" w:fill="FFFFFF"/>
        <w:jc w:val="both"/>
        <w:textAlignment w:val="top"/>
        <w:rPr>
          <w:rFonts w:ascii="Arial" w:hAnsi="Arial" w:cs="Arial"/>
          <w:b/>
          <w:sz w:val="28"/>
          <w:szCs w:val="28"/>
        </w:rPr>
      </w:pPr>
    </w:p>
    <w:p w:rsidR="00754955" w:rsidRPr="00DE7091" w:rsidRDefault="00754955" w:rsidP="00754955">
      <w:pPr>
        <w:shd w:val="clear" w:color="auto" w:fill="FFFFFF"/>
        <w:spacing w:before="75" w:after="75"/>
        <w:jc w:val="both"/>
        <w:rPr>
          <w:rFonts w:cs="Arial"/>
          <w:bCs w:val="0"/>
          <w:kern w:val="0"/>
          <w:sz w:val="28"/>
          <w:szCs w:val="28"/>
          <w:lang w:eastAsia="cs-CZ"/>
        </w:rPr>
      </w:pPr>
      <w:r w:rsidRPr="00DE7091">
        <w:rPr>
          <w:rFonts w:cs="Arial"/>
          <w:kern w:val="0"/>
          <w:sz w:val="28"/>
          <w:szCs w:val="28"/>
          <w:lang w:eastAsia="cs-CZ"/>
        </w:rPr>
        <w:lastRenderedPageBreak/>
        <w:t>Ovesná kaše s jablkem a melasou</w:t>
      </w:r>
    </w:p>
    <w:p w:rsidR="00754955" w:rsidRPr="00DE7091" w:rsidRDefault="00754955" w:rsidP="00754955">
      <w:pPr>
        <w:numPr>
          <w:ilvl w:val="0"/>
          <w:numId w:val="1"/>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60 g ovesných vloček</w:t>
      </w:r>
    </w:p>
    <w:p w:rsidR="00754955" w:rsidRPr="00DE7091" w:rsidRDefault="00754955" w:rsidP="00754955">
      <w:pPr>
        <w:numPr>
          <w:ilvl w:val="0"/>
          <w:numId w:val="1"/>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1 jablko</w:t>
      </w:r>
    </w:p>
    <w:p w:rsidR="00754955" w:rsidRPr="00DE7091" w:rsidRDefault="00754955" w:rsidP="00754955">
      <w:pPr>
        <w:numPr>
          <w:ilvl w:val="0"/>
          <w:numId w:val="1"/>
        </w:numPr>
        <w:shd w:val="clear" w:color="auto" w:fill="FFFFFF"/>
        <w:spacing w:before="100" w:beforeAutospacing="1" w:after="100" w:afterAutospacing="1"/>
        <w:jc w:val="both"/>
        <w:rPr>
          <w:rFonts w:cs="Arial"/>
          <w:bCs w:val="0"/>
          <w:kern w:val="0"/>
          <w:sz w:val="28"/>
          <w:szCs w:val="28"/>
          <w:lang w:eastAsia="cs-CZ"/>
        </w:rPr>
      </w:pPr>
      <w:r>
        <w:rPr>
          <w:rFonts w:cs="Arial"/>
          <w:bCs w:val="0"/>
          <w:kern w:val="0"/>
          <w:sz w:val="28"/>
          <w:szCs w:val="28"/>
          <w:lang w:eastAsia="cs-CZ"/>
        </w:rPr>
        <w:t>skořice</w:t>
      </w:r>
    </w:p>
    <w:p w:rsidR="00754955" w:rsidRPr="00DE7091" w:rsidRDefault="00754955" w:rsidP="00754955">
      <w:pPr>
        <w:numPr>
          <w:ilvl w:val="0"/>
          <w:numId w:val="1"/>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 xml:space="preserve">15 g </w:t>
      </w:r>
      <w:r>
        <w:rPr>
          <w:rFonts w:cs="Arial"/>
          <w:bCs w:val="0"/>
          <w:kern w:val="0"/>
          <w:sz w:val="28"/>
          <w:szCs w:val="28"/>
          <w:lang w:eastAsia="cs-CZ"/>
        </w:rPr>
        <w:t>kokosu</w:t>
      </w:r>
    </w:p>
    <w:p w:rsidR="00754955" w:rsidRPr="00DE7091" w:rsidRDefault="00754955" w:rsidP="00754955">
      <w:pPr>
        <w:numPr>
          <w:ilvl w:val="0"/>
          <w:numId w:val="1"/>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1 PL melasy</w:t>
      </w:r>
    </w:p>
    <w:p w:rsidR="00754955" w:rsidRPr="00DE7091" w:rsidRDefault="00754955" w:rsidP="00754955">
      <w:pPr>
        <w:numPr>
          <w:ilvl w:val="0"/>
          <w:numId w:val="1"/>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 xml:space="preserve">3 </w:t>
      </w:r>
      <w:r>
        <w:rPr>
          <w:rFonts w:cs="Arial"/>
          <w:bCs w:val="0"/>
          <w:kern w:val="0"/>
          <w:sz w:val="28"/>
          <w:szCs w:val="28"/>
          <w:lang w:eastAsia="cs-CZ"/>
        </w:rPr>
        <w:t>sušené švestky</w:t>
      </w:r>
    </w:p>
    <w:p w:rsidR="00754955" w:rsidRPr="00DE7091" w:rsidRDefault="00754955" w:rsidP="00754955">
      <w:pPr>
        <w:shd w:val="clear" w:color="auto" w:fill="FFFFFF"/>
        <w:spacing w:before="75" w:after="75"/>
        <w:jc w:val="both"/>
        <w:rPr>
          <w:rFonts w:cs="Arial"/>
          <w:bCs w:val="0"/>
          <w:kern w:val="0"/>
          <w:sz w:val="28"/>
          <w:szCs w:val="28"/>
          <w:lang w:eastAsia="cs-CZ"/>
        </w:rPr>
      </w:pPr>
      <w:r w:rsidRPr="00DE7091">
        <w:rPr>
          <w:rFonts w:cs="Arial"/>
          <w:bCs w:val="0"/>
          <w:kern w:val="0"/>
          <w:sz w:val="28"/>
          <w:szCs w:val="28"/>
          <w:lang w:eastAsia="cs-CZ"/>
        </w:rPr>
        <w:t>Ovesné vločky nasypeme do mísy, zalijeme vroucí vodou, zamícháme. Ke směsi následně přistrouháme jablko, přidáme kokos, nakrájené sušené švestky a jednu lžíci melasy. Podáváme. Pokud jsme zvyklí na mléčnou variantu kaše, vločky lze povařit v mléce, osobně bych z hlediska stravitelnosti použila spíše rostlinnou formu, jako je mandlové, makové či konopné.</w:t>
      </w:r>
    </w:p>
    <w:p w:rsidR="00754955" w:rsidRPr="00DE7091" w:rsidRDefault="00754955" w:rsidP="00754955">
      <w:pPr>
        <w:shd w:val="clear" w:color="auto" w:fill="FFFFFF"/>
        <w:spacing w:before="75" w:after="75"/>
        <w:jc w:val="both"/>
        <w:rPr>
          <w:rFonts w:cs="Arial"/>
          <w:bCs w:val="0"/>
          <w:kern w:val="0"/>
          <w:sz w:val="28"/>
          <w:szCs w:val="28"/>
          <w:lang w:eastAsia="cs-CZ"/>
        </w:rPr>
      </w:pPr>
      <w:r w:rsidRPr="00DE7091">
        <w:rPr>
          <w:rFonts w:cs="Arial"/>
          <w:bCs w:val="0"/>
          <w:kern w:val="0"/>
          <w:sz w:val="28"/>
          <w:szCs w:val="28"/>
          <w:lang w:eastAsia="cs-CZ"/>
        </w:rPr>
        <w:t> </w:t>
      </w:r>
    </w:p>
    <w:p w:rsidR="00754955" w:rsidRPr="00DE7091" w:rsidRDefault="00754955" w:rsidP="00754955">
      <w:pPr>
        <w:shd w:val="clear" w:color="auto" w:fill="FFFFFF"/>
        <w:spacing w:before="75" w:after="75"/>
        <w:jc w:val="both"/>
        <w:rPr>
          <w:rFonts w:cs="Arial"/>
          <w:bCs w:val="0"/>
          <w:kern w:val="0"/>
          <w:sz w:val="28"/>
          <w:szCs w:val="28"/>
          <w:lang w:eastAsia="cs-CZ"/>
        </w:rPr>
      </w:pPr>
      <w:r w:rsidRPr="00DE7091">
        <w:rPr>
          <w:rFonts w:cs="Arial"/>
          <w:kern w:val="0"/>
          <w:sz w:val="28"/>
          <w:szCs w:val="28"/>
          <w:lang w:eastAsia="cs-CZ"/>
        </w:rPr>
        <w:t>Železitý nápoj proti chudokrevnosti</w:t>
      </w:r>
    </w:p>
    <w:p w:rsidR="00754955" w:rsidRPr="00DE7091" w:rsidRDefault="00754955" w:rsidP="00754955">
      <w:pPr>
        <w:numPr>
          <w:ilvl w:val="0"/>
          <w:numId w:val="2"/>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 xml:space="preserve">1 hrneček čaje </w:t>
      </w:r>
      <w:r>
        <w:rPr>
          <w:rFonts w:cs="Arial"/>
          <w:bCs w:val="0"/>
          <w:kern w:val="0"/>
          <w:sz w:val="28"/>
          <w:szCs w:val="28"/>
          <w:lang w:eastAsia="cs-CZ"/>
        </w:rPr>
        <w:t>Rooibos</w:t>
      </w:r>
    </w:p>
    <w:p w:rsidR="00754955" w:rsidRPr="00DE7091" w:rsidRDefault="00754955" w:rsidP="00754955">
      <w:pPr>
        <w:numPr>
          <w:ilvl w:val="0"/>
          <w:numId w:val="2"/>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1 PL melasy</w:t>
      </w:r>
    </w:p>
    <w:p w:rsidR="00754955" w:rsidRPr="00DE7091" w:rsidRDefault="00754955" w:rsidP="00754955">
      <w:pPr>
        <w:numPr>
          <w:ilvl w:val="0"/>
          <w:numId w:val="2"/>
        </w:numPr>
        <w:shd w:val="clear" w:color="auto" w:fill="FFFFFF"/>
        <w:spacing w:before="100" w:beforeAutospacing="1" w:after="100" w:afterAutospacing="1"/>
        <w:jc w:val="both"/>
        <w:rPr>
          <w:rFonts w:cs="Arial"/>
          <w:bCs w:val="0"/>
          <w:kern w:val="0"/>
          <w:sz w:val="28"/>
          <w:szCs w:val="28"/>
          <w:lang w:eastAsia="cs-CZ"/>
        </w:rPr>
      </w:pPr>
      <w:r w:rsidRPr="00DE7091">
        <w:rPr>
          <w:rFonts w:cs="Arial"/>
          <w:bCs w:val="0"/>
          <w:kern w:val="0"/>
          <w:sz w:val="28"/>
          <w:szCs w:val="28"/>
          <w:lang w:eastAsia="cs-CZ"/>
        </w:rPr>
        <w:t>1 PL citrónové šťávy</w:t>
      </w:r>
    </w:p>
    <w:p w:rsidR="00754955" w:rsidRDefault="00754955" w:rsidP="00754955">
      <w:pPr>
        <w:shd w:val="clear" w:color="auto" w:fill="FFFFFF"/>
        <w:spacing w:before="75" w:after="75"/>
        <w:jc w:val="both"/>
        <w:rPr>
          <w:rFonts w:cs="Arial"/>
          <w:b w:val="0"/>
          <w:sz w:val="28"/>
          <w:szCs w:val="28"/>
        </w:rPr>
      </w:pPr>
      <w:r w:rsidRPr="00DE7091">
        <w:rPr>
          <w:rFonts w:cs="Arial"/>
          <w:bCs w:val="0"/>
          <w:kern w:val="0"/>
          <w:sz w:val="28"/>
          <w:szCs w:val="28"/>
          <w:lang w:eastAsia="cs-CZ"/>
        </w:rPr>
        <w:t>Ve vlažném čaji rozmícháme melasu a citrónovou šťávu. Popíjíme každé ráno, kdy tělo vykazuje největší vstřebatelnost železa. Lze podávat taktéž i dětem.</w:t>
      </w:r>
    </w:p>
    <w:p w:rsidR="00FC0DCF" w:rsidRDefault="00FC0DCF" w:rsidP="003F5220">
      <w:pPr>
        <w:pStyle w:val="Normlnweb"/>
        <w:shd w:val="clear" w:color="auto" w:fill="FFFFFF"/>
        <w:jc w:val="both"/>
        <w:textAlignment w:val="top"/>
        <w:rPr>
          <w:rFonts w:ascii="Arial" w:hAnsi="Arial" w:cs="Arial"/>
          <w:b/>
          <w:sz w:val="28"/>
          <w:szCs w:val="28"/>
        </w:rPr>
      </w:pPr>
      <w:r w:rsidRPr="00FC0DCF">
        <w:rPr>
          <w:rFonts w:ascii="Arial" w:hAnsi="Arial" w:cs="Arial"/>
          <w:b/>
          <w:sz w:val="28"/>
          <w:szCs w:val="28"/>
        </w:rPr>
        <w:br/>
      </w:r>
      <w:hyperlink r:id="rId30" w:anchor="ixzz5hao2dyT3" w:history="1">
        <w:r w:rsidRPr="00FC0DCF">
          <w:rPr>
            <w:rStyle w:val="Hypertextovodkaz"/>
            <w:rFonts w:ascii="Arial" w:hAnsi="Arial" w:cs="Arial"/>
            <w:b/>
            <w:color w:val="auto"/>
            <w:sz w:val="28"/>
            <w:szCs w:val="28"/>
          </w:rPr>
          <w:t>https://www.celostnimedicina.cz/melasa.htm#ixzz5hao2dyT3</w:t>
        </w:r>
      </w:hyperlink>
    </w:p>
    <w:p w:rsidR="000C2F6C" w:rsidRDefault="000C2F6C" w:rsidP="003F5220">
      <w:pPr>
        <w:pStyle w:val="Normlnweb"/>
        <w:shd w:val="clear" w:color="auto" w:fill="FFFFFF"/>
        <w:jc w:val="both"/>
        <w:textAlignment w:val="top"/>
        <w:rPr>
          <w:rFonts w:ascii="Arial" w:hAnsi="Arial" w:cs="Arial"/>
          <w:b/>
          <w:sz w:val="28"/>
          <w:szCs w:val="28"/>
        </w:rPr>
      </w:pPr>
    </w:p>
    <w:p w:rsidR="000B05EC" w:rsidRDefault="000B05EC" w:rsidP="003F5220">
      <w:pPr>
        <w:pStyle w:val="Normlnweb"/>
        <w:shd w:val="clear" w:color="auto" w:fill="FFFFFF"/>
        <w:jc w:val="both"/>
        <w:textAlignment w:val="top"/>
        <w:rPr>
          <w:rFonts w:ascii="Arial" w:hAnsi="Arial" w:cs="Arial"/>
          <w:b/>
          <w:sz w:val="28"/>
          <w:szCs w:val="28"/>
        </w:rPr>
      </w:pPr>
    </w:p>
    <w:p w:rsidR="000B05EC" w:rsidRDefault="000B05EC" w:rsidP="003F5220">
      <w:pPr>
        <w:pStyle w:val="Normlnweb"/>
        <w:shd w:val="clear" w:color="auto" w:fill="FFFFFF"/>
        <w:jc w:val="both"/>
        <w:textAlignment w:val="top"/>
        <w:rPr>
          <w:rFonts w:ascii="Arial" w:hAnsi="Arial" w:cs="Arial"/>
          <w:b/>
          <w:sz w:val="28"/>
          <w:szCs w:val="28"/>
        </w:rPr>
      </w:pPr>
    </w:p>
    <w:p w:rsidR="00F23947" w:rsidRDefault="00F23947" w:rsidP="00F23947">
      <w:pPr>
        <w:jc w:val="both"/>
        <w:rPr>
          <w:rFonts w:cs="Arial"/>
          <w:bCs w:val="0"/>
          <w:kern w:val="0"/>
          <w:sz w:val="28"/>
          <w:szCs w:val="28"/>
          <w:lang w:eastAsia="cs-CZ"/>
        </w:rPr>
      </w:pPr>
      <w:r w:rsidRPr="00E24A57">
        <w:rPr>
          <w:rFonts w:cs="Arial"/>
          <w:bCs w:val="0"/>
          <w:kern w:val="0"/>
          <w:sz w:val="28"/>
          <w:szCs w:val="28"/>
          <w:lang w:eastAsia="cs-CZ"/>
        </w:rPr>
        <w:t xml:space="preserve">Pozor na řeč těla. 14postojů a gest, kterým </w:t>
      </w:r>
      <w:proofErr w:type="gramStart"/>
      <w:r w:rsidRPr="00E24A57">
        <w:rPr>
          <w:rFonts w:cs="Arial"/>
          <w:bCs w:val="0"/>
          <w:kern w:val="0"/>
          <w:sz w:val="28"/>
          <w:szCs w:val="28"/>
          <w:lang w:eastAsia="cs-CZ"/>
        </w:rPr>
        <w:t>by jste se</w:t>
      </w:r>
      <w:proofErr w:type="gramEnd"/>
      <w:r w:rsidRPr="00E24A57">
        <w:rPr>
          <w:rFonts w:cs="Arial"/>
          <w:bCs w:val="0"/>
          <w:kern w:val="0"/>
          <w:sz w:val="28"/>
          <w:szCs w:val="28"/>
          <w:lang w:eastAsia="cs-CZ"/>
        </w:rPr>
        <w:t xml:space="preserve"> měli vyhnout</w:t>
      </w:r>
    </w:p>
    <w:p w:rsidR="00F23947" w:rsidRPr="00E24A57" w:rsidRDefault="00F23947" w:rsidP="00F23947">
      <w:pPr>
        <w:jc w:val="both"/>
        <w:rPr>
          <w:rFonts w:cs="Arial"/>
          <w:bCs w:val="0"/>
          <w:kern w:val="0"/>
          <w:sz w:val="28"/>
          <w:szCs w:val="28"/>
          <w:lang w:eastAsia="cs-CZ"/>
        </w:rPr>
      </w:pP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Naše těla mluví sama za sebe a není to vždycky milé povídání. Řeč vašeho těla je součást vaší osobnosti, o které většinou vůbec nepřemýšlíte. Pokud to tak je, tak s tím musíte něco udělat. Jinak si totiž můžete hodně zavařit. Hlavně v práci.</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 xml:space="preserve">Jen pro zamyšlení – americká agentura </w:t>
      </w:r>
      <w:proofErr w:type="spellStart"/>
      <w:r w:rsidRPr="00E24A57">
        <w:rPr>
          <w:rFonts w:cs="Arial"/>
          <w:bCs w:val="0"/>
          <w:kern w:val="0"/>
          <w:sz w:val="28"/>
          <w:szCs w:val="28"/>
          <w:lang w:eastAsia="cs-CZ"/>
        </w:rPr>
        <w:t>TalentSmart</w:t>
      </w:r>
      <w:proofErr w:type="spellEnd"/>
      <w:r w:rsidRPr="00E24A57">
        <w:rPr>
          <w:rFonts w:cs="Arial"/>
          <w:bCs w:val="0"/>
          <w:kern w:val="0"/>
          <w:sz w:val="28"/>
          <w:szCs w:val="28"/>
          <w:lang w:eastAsia="cs-CZ"/>
        </w:rPr>
        <w:t xml:space="preserve"> zkoumala více než milion lidí a zjistila, že ti úspěšní mají nadprůměrnou emoční </w:t>
      </w:r>
      <w:r w:rsidRPr="00E24A57">
        <w:rPr>
          <w:rFonts w:cs="Arial"/>
          <w:bCs w:val="0"/>
          <w:kern w:val="0"/>
          <w:sz w:val="28"/>
          <w:szCs w:val="28"/>
          <w:lang w:eastAsia="cs-CZ"/>
        </w:rPr>
        <w:lastRenderedPageBreak/>
        <w:t>inteligenci – uvědomují si sílu nevyslovených signálů a přizpůsobují tomu řeč svého těla.</w:t>
      </w:r>
    </w:p>
    <w:p w:rsidR="00F2394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Tohle je 14 nejčastějších neverbálních chyb, kterým se všichni úspěšní lidé vyhýbají:</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1. Ohnutá záda</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Hrbení se je známka neúcty. Naznačuje váš nezájem i to, že se nudíte. Asi byste nikdy svému šéfovi neřekli „Vůbec nechápu, proč tady jsem a poslouchám tě“, ale pokud jste shrbení, ani mu to říkat nemusíte, vaše tělo to pěkně nahlas a jasně říká za vás.</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Mozek je pevně propojen s tělem a jeho síla se rovná prostoru, který zabírá vaše tělo. Když stojíte rovně, bez svěšených ramen, vyjadřujete tím sílu. Maximalizujete totiž místo, které zabíráte. Na druhou stranu pokud se hrbíte, je to známka kolapsu a malé sebedůvěry – zabíráte méně místa a ukazujete tím i méně síly.</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Správným držením vašeho těla budete vzbuzovat respekt i zájem ostatních. Tak na to myslete.</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2. Přehnaná gestikulace</w:t>
      </w:r>
    </w:p>
    <w:p w:rsidR="00F2394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Výrazná gesta mohou naznačovat, že něco skrýváte. Snažte se o malá a kontrolovaná gesta – ta znamenají sebedůvěru a schopnost vést. A dbejte taky na otevřený postoj – například otevřené dlaně či ruce od sebe – dáte tak najevo, že nic netajíte.</w:t>
      </w:r>
    </w:p>
    <w:p w:rsidR="00F23947" w:rsidRPr="00E24A57" w:rsidRDefault="00F23947" w:rsidP="00F23947">
      <w:pPr>
        <w:spacing w:after="150" w:line="420" w:lineRule="atLeast"/>
        <w:jc w:val="both"/>
        <w:rPr>
          <w:rFonts w:cs="Arial"/>
          <w:bCs w:val="0"/>
          <w:kern w:val="0"/>
          <w:sz w:val="28"/>
          <w:szCs w:val="28"/>
          <w:lang w:eastAsia="cs-CZ"/>
        </w:rPr>
      </w:pP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3. Kontrolování hodinek</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Pokud v průběhu toho, co s někým mluvíte, pokukujete po hodinkách, je to jasné znamením neúcty, netrpělivosti a přebujelého ega. Naznačujete tím, že máte lepší věci na práci než mluvit s osobou, s níž právě hovoříte a že byste už nejraději odešli.</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4. Separace</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lastRenderedPageBreak/>
        <w:t>Jestliže se od ostatních odvracíte nebo se nezapojujete do konverzace, tak dáváte najevo, že o tyto lidi nemáte zájem, že se cítíte nepohodlně a pravděpodobně nevěříte lidem, se kterými se bavíte.</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Zkuste se na člověka, s nímž mluvíte, přímo soustředit a mírně nakloňte hlavu na znamení, že posloucháte, co říká. Tohle drobné gesto naopak znamená plné soustředění a pozornost.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5. Obranná gesta</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Zkřížené ruce či nohy jsou fyzickou bariérou, která indikuje nesouhlas s tím, co vám druhý říká. I přesto, že se usmíváte nebo se do konverzace zapojujete, člověk, se kterým mluvíte, z vás může cítit negaci, a ta ho může spolehlivě odradit.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6. Když se tváříte jinak</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Nesoulad mezi tím co říkáte a jak se tváříte, dává lidem znamení, že něco není v pořádku a zároveň naznačuje, že se je možná snažíte podvést. Hodně zrádný je například nervózní úsměv.</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7. Když si hrajete s vlasy</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Upravování vlasů naznačuje nervozitu či nepozornost. Ostatní tím dostávají signál, že se více soustředíte na sebe, než na ně.</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8. Nedostatečný oční kontakt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Vyhýbání se očnímu kontaktu značí snahu něco skrýt – třeba to, co si skutečně myslíte. Nedostatek očního kontaktu také může znamenat nedostatek sebevědomí a zájmu, což opravdu nechcete, aby bylo vidět, když jednáte s obchodními partnery.</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Pokud se při rozhovoru s partnerem díváte do země, znamená to nedostatek sebedůvěry nebo rozpaky a to, co říkáte, nebude znít dostatečně věrohodně.</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Soustředěný oční kontakt značí sebedůvěru, sílu, inteligenci a schopnost vést.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lastRenderedPageBreak/>
        <w:t>9. Přehnaný oční kontakt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Druhý extrém, tedy příliš intenzivní oční kontakt, mohou lidé kolem vás brát jako projev agresivity a snahy dominovat.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Důležité je také to, jakým způsobem oční kontakt přerušujete. Sklopením očí naznačujeme podřízenost, zatímco pohled stranou naznačuje sebedůvěru.</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10. Povytažené obočí</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Zvedání obočí je jasným důkazem nedostatku respektu vůči druhým.</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11. Zamračený obličej</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Pokud se mračíte nebo se tváříte nešťastně, vysíláte jasný signál, že nejste spokojení s lidmi kolem vás, i když s vaší špatnou náladou nemusí mít nic společného. Úšklebky odstrkují lidi pryč, protože se cítí souzení.</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Úsměv na druhou stranu naznačuje, že jste otevření, důvěryhodní, přátelští a sebevědomí. Studie ukazují, že lidský mozek reaguje velmi dobře na lidi, kteří se usmívají.</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12. Stisk rukou</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Slabým stiskem ruky dáte najevo, že nejste autorita a máte malé sebevědomí. Příliš silný stisk může naopak vyznít jako znak agresivity a snahy o dominanci, což je špatné za jakýchkoli okolností. Dejte si tedy pozor na to, aby podání ruky bylo adekvátní situaci a osobě, se kterou se setkáváte a aby bylo pokaždé příjemné.</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13. Ruce zaťaté v pěst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Zatnuté pěsti naznačují ještě více než zkřížené ruce a nohy vaši uzavřenost vůči názorům ostatních. Mohou také působit jako obranný postoj a výzva k boji, což může ostatní znervózňovat.</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kern w:val="0"/>
          <w:sz w:val="28"/>
          <w:szCs w:val="28"/>
          <w:lang w:eastAsia="cs-CZ"/>
        </w:rPr>
        <w:t>14. Pozor na to, kde stojíte</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lastRenderedPageBreak/>
        <w:t>Pokud u někoho stojíte příliš blízko (blíže než půl metru) dáváte tím opět najevo nedostatek respektu vůči této osobě nebo to, že jste nikdy neslyšeli o osobním prostoru. Lidé se s vámi budou cítit nepohodlně.</w:t>
      </w:r>
    </w:p>
    <w:p w:rsidR="00F23947" w:rsidRPr="00E24A57" w:rsidRDefault="00F23947" w:rsidP="00F23947">
      <w:pPr>
        <w:spacing w:after="150" w:line="420" w:lineRule="atLeast"/>
        <w:jc w:val="both"/>
        <w:rPr>
          <w:rFonts w:cs="Arial"/>
          <w:bCs w:val="0"/>
          <w:kern w:val="0"/>
          <w:sz w:val="28"/>
          <w:szCs w:val="28"/>
          <w:lang w:eastAsia="cs-CZ"/>
        </w:rPr>
      </w:pPr>
      <w:r w:rsidRPr="00E24A57">
        <w:rPr>
          <w:rFonts w:cs="Arial"/>
          <w:bCs w:val="0"/>
          <w:kern w:val="0"/>
          <w:sz w:val="28"/>
          <w:szCs w:val="28"/>
          <w:lang w:eastAsia="cs-CZ"/>
        </w:rPr>
        <w:t>A jaká je moje rada? Vše zkombinujte! Vyhněte se všem těmto základním chybám a vybudujte si v profesním i osobním životě lepší vztahy.</w:t>
      </w:r>
    </w:p>
    <w:p w:rsidR="00F23947" w:rsidRPr="00E24A57" w:rsidRDefault="00F23947" w:rsidP="00F23947">
      <w:pPr>
        <w:ind w:left="5664" w:firstLine="708"/>
        <w:jc w:val="both"/>
        <w:rPr>
          <w:rFonts w:cs="Arial"/>
          <w:sz w:val="28"/>
          <w:szCs w:val="28"/>
        </w:rPr>
      </w:pPr>
      <w:r w:rsidRPr="00E24A57">
        <w:rPr>
          <w:rFonts w:cs="Arial"/>
          <w:sz w:val="28"/>
          <w:szCs w:val="28"/>
        </w:rPr>
        <w:t xml:space="preserve">Zdroj: </w:t>
      </w:r>
      <w:proofErr w:type="spellStart"/>
      <w:r w:rsidRPr="00E24A57">
        <w:rPr>
          <w:rFonts w:cs="Arial"/>
          <w:sz w:val="28"/>
          <w:szCs w:val="28"/>
        </w:rPr>
        <w:t>Forbes</w:t>
      </w:r>
      <w:proofErr w:type="spellEnd"/>
    </w:p>
    <w:p w:rsidR="00F23947" w:rsidRDefault="00F23947" w:rsidP="003F5220">
      <w:pPr>
        <w:pStyle w:val="Normlnweb"/>
        <w:shd w:val="clear" w:color="auto" w:fill="FFFFFF"/>
        <w:jc w:val="both"/>
        <w:textAlignment w:val="top"/>
        <w:rPr>
          <w:rFonts w:ascii="Arial" w:hAnsi="Arial" w:cs="Arial"/>
          <w:b/>
          <w:sz w:val="28"/>
          <w:szCs w:val="28"/>
        </w:rPr>
      </w:pPr>
    </w:p>
    <w:p w:rsidR="00F23947" w:rsidRDefault="00F23947" w:rsidP="003F5220">
      <w:pPr>
        <w:pStyle w:val="Normlnweb"/>
        <w:shd w:val="clear" w:color="auto" w:fill="FFFFFF"/>
        <w:jc w:val="both"/>
        <w:textAlignment w:val="top"/>
        <w:rPr>
          <w:rFonts w:ascii="Arial" w:hAnsi="Arial" w:cs="Arial"/>
          <w:b/>
          <w:sz w:val="28"/>
          <w:szCs w:val="28"/>
        </w:rPr>
      </w:pPr>
    </w:p>
    <w:p w:rsidR="00B50626" w:rsidRDefault="00B50626" w:rsidP="003F5220">
      <w:pPr>
        <w:pStyle w:val="Normlnweb"/>
        <w:shd w:val="clear" w:color="auto" w:fill="FFFFFF"/>
        <w:jc w:val="both"/>
        <w:textAlignment w:val="top"/>
        <w:rPr>
          <w:rFonts w:ascii="Arial" w:hAnsi="Arial" w:cs="Arial"/>
          <w:b/>
          <w:sz w:val="28"/>
          <w:szCs w:val="28"/>
        </w:rPr>
      </w:pPr>
    </w:p>
    <w:p w:rsidR="008B6C07" w:rsidRDefault="008B6C07" w:rsidP="008B6C07">
      <w:pPr>
        <w:jc w:val="both"/>
        <w:rPr>
          <w:sz w:val="28"/>
          <w:szCs w:val="28"/>
        </w:rPr>
      </w:pPr>
      <w:r>
        <w:rPr>
          <w:sz w:val="28"/>
          <w:szCs w:val="28"/>
        </w:rPr>
        <w:t>Zajímavosti z našeho okolí</w:t>
      </w:r>
    </w:p>
    <w:p w:rsidR="00F23947" w:rsidRPr="008B6C07" w:rsidRDefault="008B6C07" w:rsidP="001E75A8">
      <w:pPr>
        <w:spacing w:before="100" w:beforeAutospacing="1" w:after="100" w:afterAutospacing="1"/>
        <w:jc w:val="both"/>
        <w:rPr>
          <w:rFonts w:cs="Arial"/>
          <w:bCs w:val="0"/>
          <w:kern w:val="0"/>
          <w:sz w:val="28"/>
          <w:szCs w:val="28"/>
          <w:lang w:eastAsia="cs-CZ"/>
        </w:rPr>
      </w:pPr>
      <w:r w:rsidRPr="008B6C07">
        <w:rPr>
          <w:rFonts w:cs="Arial"/>
          <w:bCs w:val="0"/>
          <w:kern w:val="0"/>
          <w:sz w:val="28"/>
          <w:szCs w:val="28"/>
          <w:lang w:eastAsia="cs-CZ"/>
        </w:rPr>
        <w:t>Krajina Železných hor je protkána příběhy starými stovky a možná i tisíce let. Putují za nimi návštěvníci, nechají si je vyprávět a často chtějí poodhalit i jejich tajemství. Jedním z míst, kde se staré příběhy a osudy vyprávějí, je i zámek ve Slatiňanech.</w:t>
      </w:r>
      <w:r w:rsidR="001E75A8">
        <w:rPr>
          <w:rFonts w:cs="Arial"/>
          <w:bCs w:val="0"/>
          <w:kern w:val="0"/>
          <w:sz w:val="28"/>
          <w:szCs w:val="28"/>
          <w:lang w:eastAsia="cs-CZ"/>
        </w:rPr>
        <w:t xml:space="preserve"> </w:t>
      </w:r>
      <w:r w:rsidRPr="008B6C07">
        <w:rPr>
          <w:rFonts w:cs="Arial"/>
          <w:bCs w:val="0"/>
          <w:kern w:val="0"/>
          <w:sz w:val="28"/>
          <w:szCs w:val="28"/>
          <w:lang w:eastAsia="cs-CZ"/>
        </w:rPr>
        <w:t>Zámek stojí na severním konci Železných hor, kde řeka Chrudimka opouští svá hluboká údolí a již pomaleji proudí do nížin směr Labe. Na úpatí kopce Hůry vznikla před více než 600 lety gotická tvrz, která během staletí mnohokrát změnila svou tvář.</w:t>
      </w:r>
      <w:r w:rsidR="001E75A8">
        <w:rPr>
          <w:rFonts w:cs="Arial"/>
          <w:bCs w:val="0"/>
          <w:kern w:val="0"/>
          <w:sz w:val="28"/>
          <w:szCs w:val="28"/>
          <w:lang w:eastAsia="cs-CZ"/>
        </w:rPr>
        <w:t xml:space="preserve"> </w:t>
      </w:r>
      <w:r w:rsidR="001E75A8" w:rsidRPr="008B6C07">
        <w:rPr>
          <w:rFonts w:cs="Arial"/>
          <w:bCs w:val="0"/>
          <w:kern w:val="0"/>
          <w:sz w:val="28"/>
          <w:szCs w:val="28"/>
          <w:lang w:eastAsia="cs-CZ"/>
        </w:rPr>
        <w:t xml:space="preserve">Největšího rozkvětu dosáhly Slatiňany a spolu s nimi velká část Železných hor za </w:t>
      </w:r>
      <w:proofErr w:type="spellStart"/>
      <w:r w:rsidR="001E75A8" w:rsidRPr="008B6C07">
        <w:rPr>
          <w:rFonts w:cs="Arial"/>
          <w:bCs w:val="0"/>
          <w:kern w:val="0"/>
          <w:sz w:val="28"/>
          <w:szCs w:val="28"/>
          <w:lang w:eastAsia="cs-CZ"/>
        </w:rPr>
        <w:t>Auerspergů</w:t>
      </w:r>
      <w:proofErr w:type="spellEnd"/>
      <w:r w:rsidR="001E75A8" w:rsidRPr="008B6C07">
        <w:rPr>
          <w:rFonts w:cs="Arial"/>
          <w:bCs w:val="0"/>
          <w:kern w:val="0"/>
          <w:sz w:val="28"/>
          <w:szCs w:val="28"/>
          <w:lang w:eastAsia="cs-CZ"/>
        </w:rPr>
        <w:t xml:space="preserve"> v letech 1746 – 1942. Pro pět generací této knížecí rodiny představovaly Slatiňany místo vhodné k odpočinku, relaxaci a šlechtickým kratochvílím, zejména spojených s koňmi, ať to byl lov či později dostihy. Slatiňanský zámek tak vedle městských paláců, reprezentativního zámku ve Žlebech či statků v Rakousku nebo Itálii plnil funkci venkovského rodinného a loveckého sídla.</w:t>
      </w:r>
      <w:r w:rsidR="00F23947">
        <w:rPr>
          <w:rFonts w:cs="Arial"/>
          <w:bCs w:val="0"/>
          <w:kern w:val="0"/>
          <w:sz w:val="28"/>
          <w:szCs w:val="28"/>
          <w:lang w:eastAsia="cs-CZ"/>
        </w:rPr>
        <w:t xml:space="preserve"> </w:t>
      </w:r>
      <w:r w:rsidR="00F23947" w:rsidRPr="008B6C07">
        <w:rPr>
          <w:rFonts w:cs="Arial"/>
          <w:bCs w:val="0"/>
          <w:kern w:val="0"/>
          <w:sz w:val="28"/>
          <w:szCs w:val="28"/>
          <w:lang w:eastAsia="cs-CZ"/>
        </w:rPr>
        <w:t xml:space="preserve">Nejvýznamnějším majitelem, a to dlouhých 71 let, byl František Josef </w:t>
      </w:r>
      <w:proofErr w:type="spellStart"/>
      <w:r w:rsidR="00F23947" w:rsidRPr="008B6C07">
        <w:rPr>
          <w:rFonts w:cs="Arial"/>
          <w:bCs w:val="0"/>
          <w:kern w:val="0"/>
          <w:sz w:val="28"/>
          <w:szCs w:val="28"/>
          <w:lang w:eastAsia="cs-CZ"/>
        </w:rPr>
        <w:t>Auersperg</w:t>
      </w:r>
      <w:proofErr w:type="spellEnd"/>
      <w:r w:rsidR="00F23947" w:rsidRPr="008B6C07">
        <w:rPr>
          <w:rFonts w:cs="Arial"/>
          <w:bCs w:val="0"/>
          <w:kern w:val="0"/>
          <w:sz w:val="28"/>
          <w:szCs w:val="28"/>
          <w:lang w:eastAsia="cs-CZ"/>
        </w:rPr>
        <w:t>, který si zámek velmi oblíbil a s rodinou zde pravidelně trávil letní měsíce. Zámek nechal nejen bohatě zařídit, ale i důkladně modernizovat, takže v něm nechybí koupelny či toalety. Kromě reprezentačních pokojů v patře jsou k</w:t>
      </w:r>
      <w:r w:rsidR="00F23947">
        <w:rPr>
          <w:rFonts w:cs="Arial"/>
          <w:bCs w:val="0"/>
          <w:kern w:val="0"/>
          <w:sz w:val="28"/>
          <w:szCs w:val="28"/>
          <w:lang w:eastAsia="cs-CZ"/>
        </w:rPr>
        <w:t> </w:t>
      </w:r>
      <w:r w:rsidR="00F23947" w:rsidRPr="008B6C07">
        <w:rPr>
          <w:rFonts w:cs="Arial"/>
          <w:bCs w:val="0"/>
          <w:kern w:val="0"/>
          <w:sz w:val="28"/>
          <w:szCs w:val="28"/>
          <w:lang w:eastAsia="cs-CZ"/>
        </w:rPr>
        <w:t>vidění</w:t>
      </w:r>
      <w:r w:rsidR="00F23947">
        <w:rPr>
          <w:rFonts w:cs="Arial"/>
          <w:bCs w:val="0"/>
          <w:kern w:val="0"/>
          <w:sz w:val="28"/>
          <w:szCs w:val="28"/>
          <w:lang w:eastAsia="cs-CZ"/>
        </w:rPr>
        <w:t xml:space="preserve"> </w:t>
      </w:r>
      <w:r w:rsidR="00F23947" w:rsidRPr="008B6C07">
        <w:rPr>
          <w:rFonts w:cs="Arial"/>
          <w:bCs w:val="0"/>
          <w:kern w:val="0"/>
          <w:sz w:val="28"/>
          <w:szCs w:val="28"/>
          <w:lang w:eastAsia="cs-CZ"/>
        </w:rPr>
        <w:t>unikátní prostory  kuchyně, umývárny a kotelny v suterénu.</w:t>
      </w:r>
      <w:r w:rsidR="00F23947">
        <w:rPr>
          <w:rFonts w:cs="Arial"/>
          <w:bCs w:val="0"/>
          <w:kern w:val="0"/>
          <w:sz w:val="28"/>
          <w:szCs w:val="28"/>
          <w:lang w:eastAsia="cs-CZ"/>
        </w:rPr>
        <w:t xml:space="preserve"> </w:t>
      </w:r>
      <w:r w:rsidR="00F23947" w:rsidRPr="008B6C07">
        <w:rPr>
          <w:rFonts w:cs="Arial"/>
          <w:bCs w:val="0"/>
          <w:kern w:val="0"/>
          <w:sz w:val="28"/>
          <w:szCs w:val="28"/>
          <w:lang w:eastAsia="cs-CZ"/>
        </w:rPr>
        <w:t>Idylické prostředí zámku doplňoval anglický park s řadou drobných staveb, např. jezírko, roubené chaloupky tzv. dětského hospodářství, kde se zámecké děti učily správně hospodařit, nebo tenisový kurt.</w:t>
      </w:r>
    </w:p>
    <w:p w:rsidR="008B6C07" w:rsidRDefault="008B6C07" w:rsidP="001E75A8">
      <w:pPr>
        <w:spacing w:before="100" w:beforeAutospacing="1" w:after="100" w:afterAutospacing="1"/>
        <w:jc w:val="both"/>
        <w:rPr>
          <w:rFonts w:cs="Arial"/>
          <w:bCs w:val="0"/>
          <w:kern w:val="0"/>
          <w:sz w:val="28"/>
          <w:szCs w:val="28"/>
          <w:lang w:eastAsia="cs-CZ"/>
        </w:rPr>
      </w:pPr>
      <w:r w:rsidRPr="008B6C07">
        <w:rPr>
          <w:rFonts w:cs="Arial"/>
          <w:bCs w:val="0"/>
          <w:noProof/>
          <w:color w:val="0000FF"/>
          <w:kern w:val="0"/>
          <w:sz w:val="28"/>
          <w:szCs w:val="28"/>
          <w:lang w:eastAsia="cs-CZ"/>
        </w:rPr>
        <w:lastRenderedPageBreak/>
        <w:drawing>
          <wp:inline distT="0" distB="0" distL="0" distR="0" wp14:anchorId="6C26B42C" wp14:editId="23DAECFA">
            <wp:extent cx="4810125" cy="3200400"/>
            <wp:effectExtent l="0" t="0" r="9525" b="0"/>
            <wp:docPr id="9" name="Obrázek 9" descr="Salon kněžny 2m (foto Milan Hospodk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lon kněžny 2m (foto Milan Hospodk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10125" cy="3200400"/>
                    </a:xfrm>
                    <a:prstGeom prst="rect">
                      <a:avLst/>
                    </a:prstGeom>
                    <a:noFill/>
                    <a:ln>
                      <a:noFill/>
                    </a:ln>
                  </pic:spPr>
                </pic:pic>
              </a:graphicData>
            </a:graphic>
          </wp:inline>
        </w:drawing>
      </w:r>
    </w:p>
    <w:p w:rsidR="000B05EC" w:rsidRPr="000B05EC" w:rsidRDefault="000B05EC" w:rsidP="000B05EC">
      <w:pPr>
        <w:pStyle w:val="Normlnweb"/>
        <w:rPr>
          <w:rFonts w:ascii="Arial" w:hAnsi="Arial" w:cs="Arial"/>
          <w:b/>
          <w:sz w:val="28"/>
          <w:szCs w:val="28"/>
        </w:rPr>
      </w:pPr>
      <w:r w:rsidRPr="000B05EC">
        <w:rPr>
          <w:rStyle w:val="Siln"/>
          <w:rFonts w:ascii="Arial" w:hAnsi="Arial" w:cs="Arial"/>
          <w:sz w:val="28"/>
          <w:szCs w:val="28"/>
        </w:rPr>
        <w:t>Návštěvní doba pro rok 2019</w:t>
      </w:r>
    </w:p>
    <w:p w:rsidR="000B05EC" w:rsidRPr="000B05EC" w:rsidRDefault="000B05EC" w:rsidP="000B05EC">
      <w:pPr>
        <w:pStyle w:val="Normlnweb"/>
        <w:rPr>
          <w:rFonts w:ascii="Arial" w:hAnsi="Arial" w:cs="Arial"/>
          <w:b/>
          <w:sz w:val="28"/>
          <w:szCs w:val="28"/>
        </w:rPr>
      </w:pPr>
      <w:r w:rsidRPr="000B05EC">
        <w:rPr>
          <w:rFonts w:ascii="Arial" w:hAnsi="Arial" w:cs="Arial"/>
          <w:b/>
          <w:sz w:val="28"/>
          <w:szCs w:val="28"/>
        </w:rPr>
        <w:t>DUBEN    </w:t>
      </w:r>
      <w:r w:rsidRPr="000B05EC">
        <w:rPr>
          <w:rStyle w:val="Siln"/>
          <w:rFonts w:ascii="Arial" w:hAnsi="Arial" w:cs="Arial"/>
          <w:sz w:val="28"/>
          <w:szCs w:val="28"/>
        </w:rPr>
        <w:t>           ZAVŘENO Z DŮVODU REKONSTRUKCE</w:t>
      </w:r>
      <w:r w:rsidRPr="000B05EC">
        <w:rPr>
          <w:rFonts w:ascii="Arial" w:hAnsi="Arial" w:cs="Arial"/>
          <w:b/>
          <w:sz w:val="28"/>
          <w:szCs w:val="28"/>
        </w:rPr>
        <w:br/>
        <w:t xml:space="preserve">KVĚTEN             </w:t>
      </w:r>
      <w:r w:rsidRPr="000B05EC">
        <w:rPr>
          <w:rStyle w:val="Siln"/>
          <w:rFonts w:ascii="Arial" w:hAnsi="Arial" w:cs="Arial"/>
          <w:sz w:val="28"/>
          <w:szCs w:val="28"/>
        </w:rPr>
        <w:t xml:space="preserve">út - ne                   </w:t>
      </w:r>
      <w:r w:rsidRPr="000B05EC">
        <w:rPr>
          <w:rFonts w:ascii="Arial" w:hAnsi="Arial" w:cs="Arial"/>
          <w:b/>
          <w:sz w:val="28"/>
          <w:szCs w:val="28"/>
        </w:rPr>
        <w:t xml:space="preserve">10:00 - 15:00, </w:t>
      </w:r>
      <w:r w:rsidRPr="000B05EC">
        <w:rPr>
          <w:rStyle w:val="Siln"/>
          <w:rFonts w:ascii="Arial" w:hAnsi="Arial" w:cs="Arial"/>
          <w:sz w:val="28"/>
          <w:szCs w:val="28"/>
        </w:rPr>
        <w:t>o víkendech</w:t>
      </w:r>
      <w:r w:rsidRPr="000B05EC">
        <w:rPr>
          <w:rFonts w:ascii="Arial" w:hAnsi="Arial" w:cs="Arial"/>
          <w:b/>
          <w:sz w:val="28"/>
          <w:szCs w:val="28"/>
        </w:rPr>
        <w:t xml:space="preserve"> do 16:00 </w:t>
      </w:r>
      <w:r w:rsidRPr="000B05EC">
        <w:rPr>
          <w:rFonts w:ascii="Arial" w:hAnsi="Arial" w:cs="Arial"/>
          <w:b/>
          <w:sz w:val="28"/>
          <w:szCs w:val="28"/>
        </w:rPr>
        <w:br/>
        <w:t xml:space="preserve">ČERVEN             </w:t>
      </w:r>
      <w:r w:rsidRPr="000B05EC">
        <w:rPr>
          <w:rStyle w:val="Siln"/>
          <w:rFonts w:ascii="Arial" w:hAnsi="Arial" w:cs="Arial"/>
          <w:sz w:val="28"/>
          <w:szCs w:val="28"/>
        </w:rPr>
        <w:t>út - ne</w:t>
      </w:r>
      <w:r w:rsidRPr="000B05EC">
        <w:rPr>
          <w:rFonts w:ascii="Arial" w:hAnsi="Arial" w:cs="Arial"/>
          <w:b/>
          <w:sz w:val="28"/>
          <w:szCs w:val="28"/>
        </w:rPr>
        <w:t>                   10:00 - 16:00  </w:t>
      </w:r>
      <w:r w:rsidRPr="000B05EC">
        <w:rPr>
          <w:rFonts w:ascii="Arial" w:hAnsi="Arial" w:cs="Arial"/>
          <w:b/>
          <w:sz w:val="28"/>
          <w:szCs w:val="28"/>
        </w:rPr>
        <w:br/>
        <w:t xml:space="preserve">ČERVENEC        </w:t>
      </w:r>
      <w:r w:rsidRPr="000B05EC">
        <w:rPr>
          <w:rStyle w:val="Siln"/>
          <w:rFonts w:ascii="Arial" w:hAnsi="Arial" w:cs="Arial"/>
          <w:sz w:val="28"/>
          <w:szCs w:val="28"/>
        </w:rPr>
        <w:t>út - ne</w:t>
      </w:r>
      <w:r w:rsidRPr="000B05EC">
        <w:rPr>
          <w:rFonts w:ascii="Arial" w:hAnsi="Arial" w:cs="Arial"/>
          <w:b/>
          <w:sz w:val="28"/>
          <w:szCs w:val="28"/>
        </w:rPr>
        <w:t>                     9:30 - 17:00 </w:t>
      </w:r>
      <w:r w:rsidRPr="000B05EC">
        <w:rPr>
          <w:rFonts w:ascii="Arial" w:hAnsi="Arial" w:cs="Arial"/>
          <w:b/>
          <w:sz w:val="28"/>
          <w:szCs w:val="28"/>
        </w:rPr>
        <w:br/>
        <w:t>SRPEN</w:t>
      </w:r>
      <w:r w:rsidRPr="000B05EC">
        <w:rPr>
          <w:rStyle w:val="Siln"/>
          <w:rFonts w:ascii="Arial" w:hAnsi="Arial" w:cs="Arial"/>
          <w:sz w:val="28"/>
          <w:szCs w:val="28"/>
        </w:rPr>
        <w:t>                út - ne</w:t>
      </w:r>
      <w:r w:rsidRPr="000B05EC">
        <w:rPr>
          <w:rFonts w:ascii="Arial" w:hAnsi="Arial" w:cs="Arial"/>
          <w:b/>
          <w:sz w:val="28"/>
          <w:szCs w:val="28"/>
        </w:rPr>
        <w:t>                     9:30 - 17:00 </w:t>
      </w:r>
      <w:r w:rsidRPr="000B05EC">
        <w:rPr>
          <w:rFonts w:ascii="Arial" w:hAnsi="Arial" w:cs="Arial"/>
          <w:b/>
          <w:sz w:val="28"/>
          <w:szCs w:val="28"/>
        </w:rPr>
        <w:br/>
        <w:t xml:space="preserve">ZÁŘÍ                    </w:t>
      </w:r>
      <w:r w:rsidRPr="000B05EC">
        <w:rPr>
          <w:rStyle w:val="Siln"/>
          <w:rFonts w:ascii="Arial" w:hAnsi="Arial" w:cs="Arial"/>
          <w:sz w:val="28"/>
          <w:szCs w:val="28"/>
        </w:rPr>
        <w:t>út - ne</w:t>
      </w:r>
      <w:r w:rsidRPr="000B05EC">
        <w:rPr>
          <w:rFonts w:ascii="Arial" w:hAnsi="Arial" w:cs="Arial"/>
          <w:b/>
          <w:sz w:val="28"/>
          <w:szCs w:val="28"/>
        </w:rPr>
        <w:t xml:space="preserve">                   10:00 - 15:00, </w:t>
      </w:r>
      <w:r w:rsidRPr="000B05EC">
        <w:rPr>
          <w:rStyle w:val="Siln"/>
          <w:rFonts w:ascii="Arial" w:hAnsi="Arial" w:cs="Arial"/>
          <w:sz w:val="28"/>
          <w:szCs w:val="28"/>
        </w:rPr>
        <w:t>o víkendech</w:t>
      </w:r>
      <w:r w:rsidRPr="000B05EC">
        <w:rPr>
          <w:rFonts w:ascii="Arial" w:hAnsi="Arial" w:cs="Arial"/>
          <w:b/>
          <w:sz w:val="28"/>
          <w:szCs w:val="28"/>
        </w:rPr>
        <w:t xml:space="preserve"> do 16:00 </w:t>
      </w:r>
      <w:r w:rsidRPr="000B05EC">
        <w:rPr>
          <w:rFonts w:ascii="Arial" w:hAnsi="Arial" w:cs="Arial"/>
          <w:b/>
          <w:sz w:val="28"/>
          <w:szCs w:val="28"/>
        </w:rPr>
        <w:br/>
        <w:t xml:space="preserve">ŘÍJEN                  </w:t>
      </w:r>
      <w:r w:rsidRPr="000B05EC">
        <w:rPr>
          <w:rStyle w:val="Siln"/>
          <w:rFonts w:ascii="Arial" w:hAnsi="Arial" w:cs="Arial"/>
          <w:sz w:val="28"/>
          <w:szCs w:val="28"/>
        </w:rPr>
        <w:t>so, ne, svátky</w:t>
      </w:r>
      <w:r w:rsidRPr="000B05EC">
        <w:rPr>
          <w:rFonts w:ascii="Arial" w:hAnsi="Arial" w:cs="Arial"/>
          <w:b/>
          <w:sz w:val="28"/>
          <w:szCs w:val="28"/>
        </w:rPr>
        <w:t>     10:00 - 15:00, objednané skupiny: út-ne</w:t>
      </w:r>
    </w:p>
    <w:p w:rsidR="000B05EC" w:rsidRPr="000B05EC" w:rsidRDefault="000B05EC" w:rsidP="000B05EC">
      <w:pPr>
        <w:pStyle w:val="Normlnweb"/>
        <w:rPr>
          <w:rFonts w:ascii="Arial" w:hAnsi="Arial" w:cs="Arial"/>
          <w:b/>
          <w:sz w:val="28"/>
          <w:szCs w:val="28"/>
        </w:rPr>
      </w:pPr>
      <w:r w:rsidRPr="000B05EC">
        <w:rPr>
          <w:rFonts w:ascii="Arial" w:hAnsi="Arial" w:cs="Arial"/>
          <w:b/>
          <w:sz w:val="28"/>
          <w:szCs w:val="28"/>
        </w:rPr>
        <w:t> </w:t>
      </w:r>
    </w:p>
    <w:p w:rsidR="000B05EC" w:rsidRPr="000B05EC" w:rsidRDefault="000B05EC" w:rsidP="000B05EC">
      <w:pPr>
        <w:pStyle w:val="Nadpis2"/>
        <w:rPr>
          <w:rFonts w:ascii="Arial" w:hAnsi="Arial" w:cs="Arial"/>
          <w:b/>
          <w:color w:val="auto"/>
          <w:sz w:val="28"/>
          <w:szCs w:val="28"/>
        </w:rPr>
      </w:pPr>
      <w:r w:rsidRPr="000B05EC">
        <w:rPr>
          <w:rStyle w:val="Siln"/>
          <w:rFonts w:ascii="Arial" w:hAnsi="Arial" w:cs="Arial"/>
          <w:bCs w:val="0"/>
          <w:color w:val="auto"/>
          <w:sz w:val="28"/>
          <w:szCs w:val="28"/>
        </w:rPr>
        <w:t xml:space="preserve">ZÁMEK je nyní uzavřen </w:t>
      </w:r>
    </w:p>
    <w:p w:rsidR="000B05EC" w:rsidRPr="000B05EC" w:rsidRDefault="000B05EC" w:rsidP="000B05EC">
      <w:pPr>
        <w:pStyle w:val="Nadpis2"/>
        <w:rPr>
          <w:rFonts w:ascii="Arial" w:hAnsi="Arial" w:cs="Arial"/>
          <w:b/>
          <w:color w:val="auto"/>
          <w:sz w:val="28"/>
          <w:szCs w:val="28"/>
        </w:rPr>
      </w:pPr>
      <w:proofErr w:type="spellStart"/>
      <w:r w:rsidRPr="000B05EC">
        <w:rPr>
          <w:rStyle w:val="Siln"/>
          <w:rFonts w:ascii="Arial" w:hAnsi="Arial" w:cs="Arial"/>
          <w:bCs w:val="0"/>
          <w:color w:val="auto"/>
          <w:sz w:val="28"/>
          <w:szCs w:val="28"/>
        </w:rPr>
        <w:t>ZÁmecký</w:t>
      </w:r>
      <w:proofErr w:type="spellEnd"/>
      <w:r w:rsidRPr="000B05EC">
        <w:rPr>
          <w:rStyle w:val="Siln"/>
          <w:rFonts w:ascii="Arial" w:hAnsi="Arial" w:cs="Arial"/>
          <w:bCs w:val="0"/>
          <w:color w:val="auto"/>
          <w:sz w:val="28"/>
          <w:szCs w:val="28"/>
        </w:rPr>
        <w:t xml:space="preserve"> park je z důvodu probíhající revitalizace do odvolání uzavřen!</w:t>
      </w:r>
    </w:p>
    <w:p w:rsidR="000B05EC" w:rsidRPr="000B05EC" w:rsidRDefault="000B05EC" w:rsidP="000B05EC">
      <w:pPr>
        <w:pStyle w:val="Nadpis2"/>
        <w:rPr>
          <w:rFonts w:ascii="Arial" w:hAnsi="Arial" w:cs="Arial"/>
          <w:b/>
          <w:color w:val="auto"/>
          <w:sz w:val="28"/>
          <w:szCs w:val="28"/>
        </w:rPr>
      </w:pPr>
      <w:r w:rsidRPr="000B05EC">
        <w:rPr>
          <w:rStyle w:val="Siln"/>
          <w:rFonts w:ascii="Arial" w:hAnsi="Arial" w:cs="Arial"/>
          <w:bCs w:val="0"/>
          <w:color w:val="auto"/>
          <w:sz w:val="28"/>
          <w:szCs w:val="28"/>
        </w:rPr>
        <w:t xml:space="preserve">změny v návštěvní době vyhrazeny </w:t>
      </w:r>
    </w:p>
    <w:p w:rsidR="001E75A8" w:rsidRPr="008B6C07" w:rsidRDefault="001E75A8" w:rsidP="001E75A8">
      <w:pPr>
        <w:spacing w:before="100" w:beforeAutospacing="1" w:after="100" w:afterAutospacing="1"/>
        <w:jc w:val="both"/>
        <w:rPr>
          <w:rFonts w:cs="Arial"/>
          <w:bCs w:val="0"/>
          <w:kern w:val="0"/>
          <w:sz w:val="28"/>
          <w:szCs w:val="28"/>
          <w:lang w:eastAsia="cs-CZ"/>
        </w:rPr>
      </w:pPr>
      <w:r w:rsidRPr="001E75A8">
        <w:rPr>
          <w:rFonts w:cs="Arial"/>
          <w:bCs w:val="0"/>
          <w:kern w:val="0"/>
          <w:sz w:val="28"/>
          <w:szCs w:val="28"/>
          <w:lang w:eastAsia="cs-CZ"/>
        </w:rPr>
        <w:t>http://www.zeleznehory.net/zamek-slatinany-misto-plne-pribehu-vynalezu-a-koni/</w:t>
      </w:r>
    </w:p>
    <w:p w:rsidR="000B05EC" w:rsidRDefault="000B05EC" w:rsidP="00981D52">
      <w:pPr>
        <w:rPr>
          <w:rFonts w:cs="Arial"/>
          <w:sz w:val="28"/>
          <w:szCs w:val="28"/>
        </w:rPr>
      </w:pPr>
    </w:p>
    <w:p w:rsidR="00AA7BA5" w:rsidRDefault="00AA7BA5" w:rsidP="00981D52">
      <w:pPr>
        <w:rPr>
          <w:rFonts w:cs="Arial"/>
          <w:sz w:val="28"/>
          <w:szCs w:val="28"/>
        </w:rPr>
      </w:pPr>
    </w:p>
    <w:p w:rsidR="00981D52" w:rsidRDefault="00981D52" w:rsidP="00981D52">
      <w:pPr>
        <w:rPr>
          <w:rFonts w:cs="Arial"/>
          <w:sz w:val="28"/>
          <w:szCs w:val="28"/>
        </w:rPr>
      </w:pPr>
      <w:r>
        <w:rPr>
          <w:rFonts w:cs="Arial"/>
          <w:sz w:val="28"/>
          <w:szCs w:val="28"/>
        </w:rPr>
        <w:lastRenderedPageBreak/>
        <w:t xml:space="preserve">Recept na vaření </w:t>
      </w:r>
      <w:r w:rsidR="00404C14">
        <w:rPr>
          <w:rFonts w:cs="Arial"/>
          <w:noProof/>
          <w:sz w:val="28"/>
          <w:szCs w:val="28"/>
          <w:lang w:eastAsia="cs-CZ"/>
        </w:rPr>
        <w:drawing>
          <wp:inline distT="0" distB="0" distL="0" distR="0">
            <wp:extent cx="990600" cy="495300"/>
            <wp:effectExtent l="0" t="0" r="0" b="0"/>
            <wp:docPr id="11" name="Obrázek 11" descr="C:\Users\Uzivatel\Pictures\c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zivatel\Pictures\cib.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p w:rsidR="00981D52" w:rsidRDefault="00981D52" w:rsidP="00981D52">
      <w:pPr>
        <w:rPr>
          <w:rFonts w:cs="Arial"/>
          <w:sz w:val="28"/>
          <w:szCs w:val="28"/>
        </w:rPr>
      </w:pPr>
    </w:p>
    <w:p w:rsidR="00981D52" w:rsidRPr="00FC3368" w:rsidRDefault="00981D52" w:rsidP="00981D52">
      <w:pPr>
        <w:keepNext/>
        <w:keepLines/>
        <w:spacing w:line="340" w:lineRule="exact"/>
        <w:rPr>
          <w:rFonts w:cs="Arial"/>
          <w:sz w:val="28"/>
          <w:szCs w:val="28"/>
        </w:rPr>
      </w:pPr>
      <w:bookmarkStart w:id="1" w:name="bookmark7"/>
      <w:r w:rsidRPr="00FC3368">
        <w:rPr>
          <w:rStyle w:val="Nadpis11"/>
          <w:color w:val="auto"/>
          <w:sz w:val="28"/>
          <w:szCs w:val="28"/>
        </w:rPr>
        <w:t>Plněná kuřecí prsíčka</w:t>
      </w:r>
      <w:bookmarkEnd w:id="1"/>
    </w:p>
    <w:p w:rsidR="00981D52" w:rsidRPr="00FC3368" w:rsidRDefault="00981D52" w:rsidP="00981D52">
      <w:pPr>
        <w:rPr>
          <w:rFonts w:cs="Arial"/>
          <w:sz w:val="28"/>
          <w:szCs w:val="28"/>
        </w:rPr>
      </w:pPr>
    </w:p>
    <w:p w:rsidR="00981D52" w:rsidRPr="00FC3368" w:rsidRDefault="00981D52" w:rsidP="00981D52">
      <w:pPr>
        <w:pStyle w:val="Zkladntext20"/>
        <w:shd w:val="clear" w:color="auto" w:fill="auto"/>
        <w:tabs>
          <w:tab w:val="left" w:pos="189"/>
        </w:tabs>
        <w:jc w:val="left"/>
        <w:rPr>
          <w:rFonts w:ascii="Arial" w:hAnsi="Arial" w:cs="Arial"/>
          <w:sz w:val="28"/>
          <w:szCs w:val="28"/>
        </w:rPr>
      </w:pPr>
      <w:r w:rsidRPr="00FC3368">
        <w:rPr>
          <w:rFonts w:ascii="Arial" w:hAnsi="Arial" w:cs="Arial"/>
          <w:sz w:val="28"/>
          <w:szCs w:val="28"/>
        </w:rPr>
        <w:t>4 porce kuřecích prsíček</w:t>
      </w:r>
    </w:p>
    <w:p w:rsidR="00981D52" w:rsidRPr="00FC3368" w:rsidRDefault="00981D52" w:rsidP="00981D52">
      <w:pPr>
        <w:pStyle w:val="Zkladntext20"/>
        <w:shd w:val="clear" w:color="auto" w:fill="auto"/>
        <w:tabs>
          <w:tab w:val="left" w:pos="203"/>
        </w:tabs>
        <w:jc w:val="left"/>
        <w:rPr>
          <w:rFonts w:ascii="Arial" w:hAnsi="Arial" w:cs="Arial"/>
          <w:sz w:val="28"/>
          <w:szCs w:val="28"/>
        </w:rPr>
      </w:pPr>
      <w:r w:rsidRPr="00FC3368">
        <w:rPr>
          <w:rFonts w:ascii="Arial" w:hAnsi="Arial" w:cs="Arial"/>
          <w:sz w:val="28"/>
          <w:szCs w:val="28"/>
        </w:rPr>
        <w:t>100 g Olomouckých tvarůžků</w:t>
      </w:r>
    </w:p>
    <w:p w:rsidR="00981D52" w:rsidRPr="00FC3368" w:rsidRDefault="00981D52" w:rsidP="00981D52">
      <w:pPr>
        <w:pStyle w:val="Zkladntext20"/>
        <w:shd w:val="clear" w:color="auto" w:fill="auto"/>
        <w:tabs>
          <w:tab w:val="left" w:pos="203"/>
        </w:tabs>
        <w:jc w:val="left"/>
        <w:rPr>
          <w:rFonts w:ascii="Arial" w:hAnsi="Arial" w:cs="Arial"/>
          <w:sz w:val="28"/>
          <w:szCs w:val="28"/>
        </w:rPr>
      </w:pPr>
      <w:r w:rsidRPr="00FC3368">
        <w:rPr>
          <w:rFonts w:ascii="Arial" w:hAnsi="Arial" w:cs="Arial"/>
          <w:sz w:val="28"/>
          <w:szCs w:val="28"/>
        </w:rPr>
        <w:t>1 cibule</w:t>
      </w:r>
    </w:p>
    <w:p w:rsidR="00981D52" w:rsidRPr="00FC3368" w:rsidRDefault="00981D52" w:rsidP="00981D52">
      <w:pPr>
        <w:pStyle w:val="Zkladntext20"/>
        <w:shd w:val="clear" w:color="auto" w:fill="auto"/>
        <w:tabs>
          <w:tab w:val="left" w:pos="194"/>
        </w:tabs>
        <w:jc w:val="left"/>
        <w:rPr>
          <w:rFonts w:ascii="Arial" w:hAnsi="Arial" w:cs="Arial"/>
          <w:sz w:val="28"/>
          <w:szCs w:val="28"/>
        </w:rPr>
      </w:pPr>
      <w:r w:rsidRPr="00FC3368">
        <w:rPr>
          <w:rFonts w:ascii="Arial" w:hAnsi="Arial" w:cs="Arial"/>
          <w:sz w:val="28"/>
          <w:szCs w:val="28"/>
        </w:rPr>
        <w:t>sůl, pepř</w:t>
      </w:r>
    </w:p>
    <w:p w:rsidR="00981D52" w:rsidRPr="00FC3368" w:rsidRDefault="00981D52" w:rsidP="00981D52">
      <w:pPr>
        <w:pStyle w:val="Zkladntext20"/>
        <w:shd w:val="clear" w:color="auto" w:fill="auto"/>
        <w:tabs>
          <w:tab w:val="left" w:pos="189"/>
        </w:tabs>
        <w:jc w:val="left"/>
        <w:rPr>
          <w:rFonts w:ascii="Arial" w:hAnsi="Arial" w:cs="Arial"/>
          <w:sz w:val="28"/>
          <w:szCs w:val="28"/>
        </w:rPr>
      </w:pPr>
      <w:r w:rsidRPr="00FC3368">
        <w:rPr>
          <w:rFonts w:ascii="Arial" w:hAnsi="Arial" w:cs="Arial"/>
          <w:sz w:val="28"/>
          <w:szCs w:val="28"/>
        </w:rPr>
        <w:t>olej</w:t>
      </w:r>
    </w:p>
    <w:p w:rsidR="00981D52" w:rsidRDefault="00981D52" w:rsidP="00981D52">
      <w:pPr>
        <w:pStyle w:val="Zkladntext20"/>
        <w:shd w:val="clear" w:color="auto" w:fill="auto"/>
        <w:tabs>
          <w:tab w:val="left" w:pos="198"/>
        </w:tabs>
        <w:jc w:val="left"/>
        <w:rPr>
          <w:rFonts w:ascii="Arial" w:hAnsi="Arial" w:cs="Arial"/>
          <w:sz w:val="28"/>
          <w:szCs w:val="28"/>
        </w:rPr>
      </w:pPr>
      <w:r w:rsidRPr="00FC3368">
        <w:rPr>
          <w:rFonts w:ascii="Arial" w:hAnsi="Arial" w:cs="Arial"/>
          <w:sz w:val="28"/>
          <w:szCs w:val="28"/>
        </w:rPr>
        <w:t>černé pivo</w:t>
      </w:r>
    </w:p>
    <w:p w:rsidR="00981D52" w:rsidRPr="00FC3368" w:rsidRDefault="00981D52" w:rsidP="00981D52">
      <w:pPr>
        <w:pStyle w:val="Zkladntext20"/>
        <w:shd w:val="clear" w:color="auto" w:fill="auto"/>
        <w:tabs>
          <w:tab w:val="left" w:pos="198"/>
        </w:tabs>
        <w:jc w:val="left"/>
        <w:rPr>
          <w:rFonts w:ascii="Arial" w:hAnsi="Arial" w:cs="Arial"/>
          <w:sz w:val="28"/>
          <w:szCs w:val="28"/>
        </w:rPr>
      </w:pPr>
    </w:p>
    <w:p w:rsidR="00981D52" w:rsidRDefault="00981D52" w:rsidP="00981D52">
      <w:pPr>
        <w:pStyle w:val="Zkladntext1"/>
        <w:shd w:val="clear" w:color="auto" w:fill="auto"/>
        <w:rPr>
          <w:rFonts w:ascii="Arial" w:hAnsi="Arial" w:cs="Arial"/>
          <w:sz w:val="28"/>
          <w:szCs w:val="28"/>
        </w:rPr>
      </w:pPr>
      <w:r w:rsidRPr="00FC3368">
        <w:rPr>
          <w:rFonts w:ascii="Arial" w:hAnsi="Arial" w:cs="Arial"/>
          <w:sz w:val="28"/>
          <w:szCs w:val="28"/>
        </w:rPr>
        <w:t xml:space="preserve">Do jednotlivých kousků prsíček nařízneme kapsu a </w:t>
      </w:r>
      <w:proofErr w:type="spellStart"/>
      <w:r w:rsidRPr="00FC3368">
        <w:rPr>
          <w:rFonts w:ascii="Arial" w:hAnsi="Arial" w:cs="Arial"/>
          <w:sz w:val="28"/>
          <w:szCs w:val="28"/>
        </w:rPr>
        <w:t>nadijeme</w:t>
      </w:r>
      <w:proofErr w:type="spellEnd"/>
      <w:r w:rsidRPr="00FC3368">
        <w:rPr>
          <w:rFonts w:ascii="Arial" w:hAnsi="Arial" w:cs="Arial"/>
          <w:sz w:val="28"/>
          <w:szCs w:val="28"/>
        </w:rPr>
        <w:t xml:space="preserve"> ji pokrájenými tvarůžky. Porce spíchneme</w:t>
      </w:r>
      <w:r>
        <w:rPr>
          <w:rFonts w:ascii="Arial" w:hAnsi="Arial" w:cs="Arial"/>
          <w:sz w:val="28"/>
          <w:szCs w:val="28"/>
        </w:rPr>
        <w:t xml:space="preserve"> </w:t>
      </w:r>
      <w:r w:rsidRPr="00FC3368">
        <w:rPr>
          <w:rFonts w:ascii="Arial" w:hAnsi="Arial" w:cs="Arial"/>
          <w:sz w:val="28"/>
          <w:szCs w:val="28"/>
        </w:rPr>
        <w:t>jehlou nebo párátky, mírně osolíme i opepříme a opečeme je na rozpáleném oleji ze všech stran. Potom</w:t>
      </w:r>
      <w:r>
        <w:rPr>
          <w:rFonts w:ascii="Arial" w:hAnsi="Arial" w:cs="Arial"/>
          <w:sz w:val="28"/>
          <w:szCs w:val="28"/>
        </w:rPr>
        <w:t xml:space="preserve"> </w:t>
      </w:r>
      <w:r w:rsidRPr="00FC3368">
        <w:rPr>
          <w:rFonts w:ascii="Arial" w:hAnsi="Arial" w:cs="Arial"/>
          <w:sz w:val="28"/>
          <w:szCs w:val="28"/>
        </w:rPr>
        <w:t>je podlijeme pivem, přidáme na kolečka nakrájenou cibuli a pod poklicí dusíme v troubě doměkka.</w:t>
      </w:r>
      <w:r>
        <w:rPr>
          <w:rFonts w:ascii="Arial" w:hAnsi="Arial" w:cs="Arial"/>
          <w:sz w:val="28"/>
          <w:szCs w:val="28"/>
        </w:rPr>
        <w:t xml:space="preserve"> </w:t>
      </w:r>
      <w:r w:rsidRPr="00FC3368">
        <w:rPr>
          <w:rFonts w:ascii="Arial" w:hAnsi="Arial" w:cs="Arial"/>
          <w:sz w:val="28"/>
          <w:szCs w:val="28"/>
        </w:rPr>
        <w:t>Pokud je ještě třeba, podléváme už jen vodou či vývarem, pivo patří pouze na začátek přípravy.</w:t>
      </w:r>
      <w:r w:rsidRPr="00FC3368">
        <w:rPr>
          <w:rFonts w:ascii="Arial" w:hAnsi="Arial" w:cs="Arial"/>
          <w:sz w:val="28"/>
          <w:szCs w:val="28"/>
        </w:rPr>
        <w:br/>
        <w:t>Podáváme s dušenou rýží a zeleninovým salátem.</w:t>
      </w:r>
    </w:p>
    <w:p w:rsidR="000B05EC" w:rsidRPr="00FC3368" w:rsidRDefault="000B05EC" w:rsidP="00981D52">
      <w:pPr>
        <w:pStyle w:val="Zkladntext1"/>
        <w:shd w:val="clear" w:color="auto" w:fill="auto"/>
        <w:rPr>
          <w:rFonts w:ascii="Arial" w:hAnsi="Arial" w:cs="Arial"/>
          <w:sz w:val="28"/>
          <w:szCs w:val="28"/>
        </w:rPr>
      </w:pPr>
    </w:p>
    <w:p w:rsidR="00155AA8" w:rsidRDefault="00981D52" w:rsidP="001E75A8">
      <w:pPr>
        <w:pStyle w:val="Normlnweb"/>
        <w:shd w:val="clear" w:color="auto" w:fill="FFFFFF"/>
        <w:jc w:val="both"/>
        <w:textAlignment w:val="top"/>
        <w:rPr>
          <w:rFonts w:ascii="Arial" w:hAnsi="Arial" w:cs="Arial"/>
          <w:b/>
          <w:sz w:val="28"/>
          <w:szCs w:val="28"/>
        </w:rPr>
      </w:pPr>
      <w:r w:rsidRPr="00FC3368">
        <w:rPr>
          <w:rFonts w:ascii="Arial" w:hAnsi="Arial" w:cs="Arial"/>
          <w:b/>
          <w:noProof/>
          <w:sz w:val="28"/>
          <w:szCs w:val="28"/>
        </w:rPr>
        <w:drawing>
          <wp:inline distT="0" distB="0" distL="0" distR="0" wp14:anchorId="2FF0AC2E" wp14:editId="3F0A3ED2">
            <wp:extent cx="2466975" cy="1691005"/>
            <wp:effectExtent l="0" t="0" r="9525" b="4445"/>
            <wp:docPr id="10" name="obrázek 6" descr="C:\Users\Uzivatel\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zivatel\AppData\Local\Temp\FineReader11\media\image6.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66975" cy="1691005"/>
                    </a:xfrm>
                    <a:prstGeom prst="rect">
                      <a:avLst/>
                    </a:prstGeom>
                    <a:noFill/>
                    <a:ln>
                      <a:noFill/>
                    </a:ln>
                  </pic:spPr>
                </pic:pic>
              </a:graphicData>
            </a:graphic>
          </wp:inline>
        </w:drawing>
      </w:r>
      <w:r>
        <w:rPr>
          <w:rFonts w:ascii="Arial" w:hAnsi="Arial" w:cs="Arial"/>
          <w:b/>
          <w:sz w:val="28"/>
          <w:szCs w:val="28"/>
        </w:rPr>
        <w:t>Zdroj: Alena Nová</w:t>
      </w:r>
    </w:p>
    <w:p w:rsidR="001E75A8" w:rsidRDefault="001E75A8" w:rsidP="001E75A8">
      <w:pPr>
        <w:pStyle w:val="Normlnweb"/>
        <w:shd w:val="clear" w:color="auto" w:fill="FFFFFF"/>
        <w:jc w:val="both"/>
        <w:textAlignment w:val="top"/>
        <w:rPr>
          <w:rFonts w:ascii="Arial" w:hAnsi="Arial" w:cs="Arial"/>
          <w:b/>
          <w:sz w:val="28"/>
          <w:szCs w:val="28"/>
        </w:rPr>
      </w:pPr>
    </w:p>
    <w:p w:rsidR="001E75A8" w:rsidRDefault="001E75A8" w:rsidP="001E75A8">
      <w:pPr>
        <w:pStyle w:val="Normlnweb"/>
        <w:shd w:val="clear" w:color="auto" w:fill="FFFFFF"/>
        <w:jc w:val="both"/>
        <w:textAlignment w:val="top"/>
        <w:rPr>
          <w:rFonts w:ascii="Arial" w:hAnsi="Arial" w:cs="Arial"/>
          <w:b/>
          <w:sz w:val="28"/>
          <w:szCs w:val="28"/>
        </w:rPr>
      </w:pPr>
    </w:p>
    <w:p w:rsidR="001E75A8" w:rsidRDefault="001E75A8" w:rsidP="001E75A8">
      <w:pPr>
        <w:pStyle w:val="Normlnweb"/>
        <w:shd w:val="clear" w:color="auto" w:fill="FFFFFF"/>
        <w:jc w:val="both"/>
        <w:textAlignment w:val="top"/>
        <w:rPr>
          <w:rFonts w:ascii="Arial" w:hAnsi="Arial" w:cs="Arial"/>
          <w:b/>
          <w:sz w:val="28"/>
          <w:szCs w:val="28"/>
        </w:rPr>
      </w:pPr>
    </w:p>
    <w:p w:rsidR="009769E0" w:rsidRDefault="009769E0" w:rsidP="009769E0">
      <w:pPr>
        <w:rPr>
          <w:rFonts w:cs="Arial"/>
          <w:sz w:val="28"/>
          <w:szCs w:val="28"/>
        </w:rPr>
      </w:pPr>
      <w:r>
        <w:rPr>
          <w:rFonts w:cs="Arial"/>
          <w:sz w:val="28"/>
          <w:szCs w:val="28"/>
        </w:rPr>
        <w:t>Dubnová pranostika</w:t>
      </w:r>
    </w:p>
    <w:p w:rsidR="009769E0" w:rsidRDefault="009769E0" w:rsidP="009769E0">
      <w:pPr>
        <w:rPr>
          <w:rFonts w:cs="Arial"/>
          <w:sz w:val="28"/>
          <w:szCs w:val="28"/>
        </w:rPr>
      </w:pPr>
    </w:p>
    <w:p w:rsidR="009769E0" w:rsidRDefault="009769E0" w:rsidP="009769E0">
      <w:pPr>
        <w:rPr>
          <w:rFonts w:cs="Arial"/>
          <w:sz w:val="28"/>
          <w:szCs w:val="28"/>
        </w:rPr>
      </w:pPr>
      <w:r w:rsidRPr="009769E0">
        <w:rPr>
          <w:rFonts w:cs="Arial"/>
          <w:sz w:val="28"/>
          <w:szCs w:val="28"/>
        </w:rPr>
        <w:t>Mokrý duben - hojnost ovoce.</w:t>
      </w:r>
    </w:p>
    <w:p w:rsidR="009769E0" w:rsidRDefault="009769E0" w:rsidP="009769E0">
      <w:pPr>
        <w:rPr>
          <w:rFonts w:cs="Arial"/>
          <w:sz w:val="28"/>
          <w:szCs w:val="28"/>
        </w:rPr>
      </w:pPr>
    </w:p>
    <w:p w:rsidR="009769E0" w:rsidRPr="009769E0" w:rsidRDefault="009769E0" w:rsidP="009769E0">
      <w:pPr>
        <w:rPr>
          <w:rFonts w:cs="Arial"/>
          <w:sz w:val="28"/>
          <w:szCs w:val="28"/>
        </w:rPr>
      </w:pPr>
      <w:r w:rsidRPr="009769E0">
        <w:rPr>
          <w:rFonts w:cs="Arial"/>
          <w:sz w:val="28"/>
          <w:szCs w:val="28"/>
        </w:rPr>
        <w:t>http://</w:t>
      </w:r>
      <w:proofErr w:type="gramStart"/>
      <w:r w:rsidRPr="009769E0">
        <w:rPr>
          <w:rFonts w:cs="Arial"/>
          <w:sz w:val="28"/>
          <w:szCs w:val="28"/>
        </w:rPr>
        <w:t>www</w:t>
      </w:r>
      <w:proofErr w:type="gramEnd"/>
      <w:r w:rsidRPr="009769E0">
        <w:rPr>
          <w:rFonts w:cs="Arial"/>
          <w:sz w:val="28"/>
          <w:szCs w:val="28"/>
        </w:rPr>
        <w:t>.</w:t>
      </w:r>
      <w:proofErr w:type="gramStart"/>
      <w:r w:rsidRPr="009769E0">
        <w:rPr>
          <w:rFonts w:cs="Arial"/>
          <w:sz w:val="28"/>
          <w:szCs w:val="28"/>
        </w:rPr>
        <w:t>pranostika</w:t>
      </w:r>
      <w:proofErr w:type="gramEnd"/>
      <w:r w:rsidRPr="009769E0">
        <w:rPr>
          <w:rFonts w:cs="Arial"/>
          <w:sz w:val="28"/>
          <w:szCs w:val="28"/>
        </w:rPr>
        <w:t>.cz/duben.html</w:t>
      </w:r>
    </w:p>
    <w:p w:rsidR="00404C14" w:rsidRDefault="00404C14" w:rsidP="001E75A8">
      <w:pPr>
        <w:pStyle w:val="Normlnweb"/>
        <w:shd w:val="clear" w:color="auto" w:fill="FFFFFF"/>
        <w:jc w:val="both"/>
        <w:textAlignment w:val="top"/>
        <w:rPr>
          <w:rFonts w:ascii="Arial" w:hAnsi="Arial" w:cs="Arial"/>
          <w:b/>
          <w:sz w:val="28"/>
          <w:szCs w:val="28"/>
        </w:rPr>
      </w:pPr>
    </w:p>
    <w:p w:rsidR="009769E0" w:rsidRDefault="009769E0" w:rsidP="001E75A8">
      <w:pPr>
        <w:pStyle w:val="Normlnweb"/>
        <w:shd w:val="clear" w:color="auto" w:fill="FFFFFF"/>
        <w:jc w:val="both"/>
        <w:textAlignment w:val="top"/>
        <w:rPr>
          <w:rFonts w:ascii="Arial" w:hAnsi="Arial" w:cs="Arial"/>
          <w:b/>
          <w:sz w:val="28"/>
          <w:szCs w:val="28"/>
        </w:rPr>
      </w:pPr>
    </w:p>
    <w:p w:rsidR="009769E0" w:rsidRDefault="009769E0" w:rsidP="009769E0">
      <w:pPr>
        <w:jc w:val="both"/>
        <w:rPr>
          <w:sz w:val="28"/>
          <w:szCs w:val="28"/>
        </w:rPr>
      </w:pPr>
      <w:r>
        <w:rPr>
          <w:sz w:val="28"/>
          <w:szCs w:val="28"/>
        </w:rPr>
        <w:lastRenderedPageBreak/>
        <w:t xml:space="preserve">Něco pro zasmání  </w:t>
      </w:r>
      <w:r>
        <w:rPr>
          <w:b w:val="0"/>
          <w:noProof/>
          <w:sz w:val="28"/>
          <w:szCs w:val="28"/>
          <w:lang w:eastAsia="cs-CZ"/>
        </w:rPr>
        <w:drawing>
          <wp:inline distT="0" distB="0" distL="0" distR="0" wp14:anchorId="74DD0223" wp14:editId="5DA80188">
            <wp:extent cx="602734" cy="612476"/>
            <wp:effectExtent l="0" t="0" r="6985" b="0"/>
            <wp:docPr id="14" name="Obrázek 14" descr="C:\Users\Uzivatel\Pictures\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Pictures\sm.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5134" cy="614915"/>
                    </a:xfrm>
                    <a:prstGeom prst="rect">
                      <a:avLst/>
                    </a:prstGeom>
                    <a:noFill/>
                    <a:ln>
                      <a:noFill/>
                    </a:ln>
                  </pic:spPr>
                </pic:pic>
              </a:graphicData>
            </a:graphic>
          </wp:inline>
        </w:drawing>
      </w:r>
    </w:p>
    <w:p w:rsidR="009769E0" w:rsidRDefault="009769E0" w:rsidP="001E75A8">
      <w:pPr>
        <w:pStyle w:val="Normlnweb"/>
        <w:shd w:val="clear" w:color="auto" w:fill="FFFFFF"/>
        <w:jc w:val="both"/>
        <w:textAlignment w:val="top"/>
        <w:rPr>
          <w:rFonts w:ascii="Arial" w:hAnsi="Arial" w:cs="Arial"/>
          <w:b/>
          <w:sz w:val="28"/>
          <w:szCs w:val="28"/>
        </w:rPr>
      </w:pPr>
    </w:p>
    <w:p w:rsidR="009769E0" w:rsidRDefault="009769E0" w:rsidP="009769E0">
      <w:pPr>
        <w:pStyle w:val="Normlnweb"/>
        <w:shd w:val="clear" w:color="auto" w:fill="FFFFFF"/>
        <w:jc w:val="both"/>
        <w:textAlignment w:val="top"/>
        <w:rPr>
          <w:rFonts w:ascii="Arial" w:hAnsi="Arial" w:cs="Arial"/>
          <w:b/>
          <w:sz w:val="28"/>
          <w:szCs w:val="28"/>
        </w:rPr>
      </w:pPr>
      <w:r w:rsidRPr="009769E0">
        <w:rPr>
          <w:rFonts w:ascii="Arial" w:hAnsi="Arial" w:cs="Arial"/>
          <w:b/>
          <w:sz w:val="28"/>
          <w:szCs w:val="28"/>
        </w:rPr>
        <w:t xml:space="preserve">Jak se ti líbí ve škole, Evičko? </w:t>
      </w:r>
    </w:p>
    <w:p w:rsidR="009769E0" w:rsidRDefault="009769E0" w:rsidP="009769E0">
      <w:pPr>
        <w:pStyle w:val="Normlnweb"/>
        <w:shd w:val="clear" w:color="auto" w:fill="FFFFFF"/>
        <w:jc w:val="both"/>
        <w:textAlignment w:val="top"/>
        <w:rPr>
          <w:rFonts w:ascii="Arial" w:hAnsi="Arial" w:cs="Arial"/>
          <w:b/>
          <w:sz w:val="28"/>
          <w:szCs w:val="28"/>
        </w:rPr>
      </w:pPr>
      <w:r w:rsidRPr="009769E0">
        <w:rPr>
          <w:rFonts w:ascii="Arial" w:hAnsi="Arial" w:cs="Arial"/>
          <w:b/>
          <w:sz w:val="28"/>
          <w:szCs w:val="28"/>
        </w:rPr>
        <w:t xml:space="preserve">Moc ne. Paní učitelka mi dává moc otázek. Já bych chtěla raději pana učitele. Mužští nejsou tak </w:t>
      </w:r>
      <w:proofErr w:type="gramStart"/>
      <w:r w:rsidRPr="009769E0">
        <w:rPr>
          <w:rFonts w:ascii="Arial" w:hAnsi="Arial" w:cs="Arial"/>
          <w:b/>
          <w:sz w:val="28"/>
          <w:szCs w:val="28"/>
        </w:rPr>
        <w:t>zvědaví...</w:t>
      </w:r>
      <w:proofErr w:type="gramEnd"/>
    </w:p>
    <w:p w:rsidR="009769E0" w:rsidRDefault="009769E0" w:rsidP="009769E0">
      <w:pPr>
        <w:pStyle w:val="Normlnweb"/>
        <w:shd w:val="clear" w:color="auto" w:fill="FFFFFF"/>
        <w:jc w:val="both"/>
        <w:textAlignment w:val="top"/>
        <w:rPr>
          <w:rFonts w:ascii="Arial" w:hAnsi="Arial" w:cs="Arial"/>
          <w:b/>
          <w:sz w:val="28"/>
          <w:szCs w:val="28"/>
        </w:rPr>
      </w:pPr>
    </w:p>
    <w:p w:rsidR="009769E0" w:rsidRDefault="009769E0" w:rsidP="009769E0">
      <w:pPr>
        <w:pStyle w:val="Normlnweb"/>
        <w:shd w:val="clear" w:color="auto" w:fill="FFFFFF"/>
        <w:jc w:val="both"/>
        <w:textAlignment w:val="top"/>
        <w:rPr>
          <w:rFonts w:ascii="Arial" w:hAnsi="Arial" w:cs="Arial"/>
          <w:b/>
          <w:sz w:val="28"/>
          <w:szCs w:val="28"/>
        </w:rPr>
      </w:pPr>
      <w:r w:rsidRPr="009769E0">
        <w:rPr>
          <w:rFonts w:ascii="Arial" w:hAnsi="Arial" w:cs="Arial"/>
          <w:b/>
          <w:sz w:val="28"/>
          <w:szCs w:val="28"/>
        </w:rPr>
        <w:t xml:space="preserve">Jak to, že </w:t>
      </w:r>
      <w:r>
        <w:rPr>
          <w:rFonts w:ascii="Arial" w:hAnsi="Arial" w:cs="Arial"/>
          <w:b/>
          <w:sz w:val="28"/>
          <w:szCs w:val="28"/>
        </w:rPr>
        <w:t xml:space="preserve">jsi dostal z matematiky pětku?  </w:t>
      </w:r>
    </w:p>
    <w:p w:rsidR="009769E0" w:rsidRPr="009769E0" w:rsidRDefault="009769E0" w:rsidP="009769E0">
      <w:pPr>
        <w:pStyle w:val="Normlnweb"/>
        <w:shd w:val="clear" w:color="auto" w:fill="FFFFFF"/>
        <w:jc w:val="both"/>
        <w:textAlignment w:val="top"/>
        <w:rPr>
          <w:rFonts w:ascii="Arial" w:hAnsi="Arial" w:cs="Arial"/>
          <w:b/>
          <w:sz w:val="28"/>
          <w:szCs w:val="28"/>
        </w:rPr>
      </w:pPr>
      <w:r w:rsidRPr="009769E0">
        <w:rPr>
          <w:rFonts w:ascii="Arial" w:hAnsi="Arial" w:cs="Arial"/>
          <w:b/>
          <w:sz w:val="28"/>
          <w:szCs w:val="28"/>
        </w:rPr>
        <w:t xml:space="preserve">Měl jsem vypočítat rovnici s dvěma </w:t>
      </w:r>
      <w:proofErr w:type="gramStart"/>
      <w:r w:rsidRPr="009769E0">
        <w:rPr>
          <w:rFonts w:ascii="Arial" w:hAnsi="Arial" w:cs="Arial"/>
          <w:b/>
          <w:sz w:val="28"/>
          <w:szCs w:val="28"/>
        </w:rPr>
        <w:t>neznámými...</w:t>
      </w:r>
      <w:proofErr w:type="gramEnd"/>
      <w:r w:rsidRPr="009769E0">
        <w:rPr>
          <w:rFonts w:ascii="Arial" w:hAnsi="Arial" w:cs="Arial"/>
          <w:b/>
          <w:sz w:val="28"/>
          <w:szCs w:val="28"/>
        </w:rPr>
        <w:t xml:space="preserve"> </w:t>
      </w:r>
    </w:p>
    <w:p w:rsidR="009769E0" w:rsidRPr="009769E0" w:rsidRDefault="009769E0" w:rsidP="009769E0">
      <w:pPr>
        <w:pStyle w:val="Normlnweb"/>
        <w:shd w:val="clear" w:color="auto" w:fill="FFFFFF"/>
        <w:jc w:val="both"/>
        <w:textAlignment w:val="top"/>
        <w:rPr>
          <w:rFonts w:ascii="Arial" w:hAnsi="Arial" w:cs="Arial"/>
          <w:b/>
          <w:sz w:val="28"/>
          <w:szCs w:val="28"/>
        </w:rPr>
      </w:pPr>
      <w:r w:rsidRPr="009769E0">
        <w:rPr>
          <w:rFonts w:ascii="Arial" w:hAnsi="Arial" w:cs="Arial"/>
          <w:b/>
          <w:sz w:val="28"/>
          <w:szCs w:val="28"/>
        </w:rPr>
        <w:t xml:space="preserve">No a? </w:t>
      </w:r>
    </w:p>
    <w:p w:rsidR="009769E0" w:rsidRDefault="009769E0" w:rsidP="009769E0">
      <w:pPr>
        <w:pStyle w:val="Normlnweb"/>
        <w:shd w:val="clear" w:color="auto" w:fill="FFFFFF"/>
        <w:jc w:val="both"/>
        <w:textAlignment w:val="top"/>
        <w:rPr>
          <w:rFonts w:ascii="Arial" w:hAnsi="Arial" w:cs="Arial"/>
          <w:b/>
          <w:sz w:val="28"/>
          <w:szCs w:val="28"/>
        </w:rPr>
      </w:pPr>
      <w:r w:rsidRPr="009769E0">
        <w:rPr>
          <w:rFonts w:ascii="Arial" w:hAnsi="Arial" w:cs="Arial"/>
          <w:b/>
          <w:sz w:val="28"/>
          <w:szCs w:val="28"/>
        </w:rPr>
        <w:t>Vypočítal jsem ji se dvěma známými.</w:t>
      </w:r>
    </w:p>
    <w:p w:rsidR="009769E0" w:rsidRDefault="009769E0" w:rsidP="009769E0">
      <w:pPr>
        <w:pStyle w:val="Normlnweb"/>
        <w:shd w:val="clear" w:color="auto" w:fill="FFFFFF"/>
        <w:ind w:left="4248" w:firstLine="708"/>
        <w:jc w:val="both"/>
        <w:textAlignment w:val="top"/>
        <w:rPr>
          <w:rFonts w:ascii="Arial" w:hAnsi="Arial" w:cs="Arial"/>
          <w:b/>
          <w:sz w:val="28"/>
          <w:szCs w:val="28"/>
        </w:rPr>
      </w:pPr>
      <w:r>
        <w:rPr>
          <w:rFonts w:ascii="Arial" w:hAnsi="Arial" w:cs="Arial"/>
          <w:b/>
          <w:sz w:val="28"/>
          <w:szCs w:val="28"/>
        </w:rPr>
        <w:t xml:space="preserve">Zdroj: </w:t>
      </w:r>
      <w:r w:rsidRPr="009769E0">
        <w:rPr>
          <w:rFonts w:ascii="Arial" w:hAnsi="Arial" w:cs="Arial"/>
          <w:b/>
          <w:sz w:val="28"/>
          <w:szCs w:val="28"/>
        </w:rPr>
        <w:t>Anekdoty. 5. O dětech</w:t>
      </w:r>
    </w:p>
    <w:p w:rsidR="000D581D" w:rsidRDefault="000D581D" w:rsidP="009769E0">
      <w:pPr>
        <w:pStyle w:val="Normlnweb"/>
        <w:shd w:val="clear" w:color="auto" w:fill="FFFFFF"/>
        <w:ind w:left="4248" w:firstLine="708"/>
        <w:jc w:val="both"/>
        <w:textAlignment w:val="top"/>
        <w:rPr>
          <w:rFonts w:ascii="Arial" w:hAnsi="Arial" w:cs="Arial"/>
          <w:b/>
          <w:sz w:val="28"/>
          <w:szCs w:val="28"/>
        </w:rPr>
      </w:pPr>
    </w:p>
    <w:p w:rsidR="007F16A9" w:rsidRDefault="007F16A9" w:rsidP="009769E0">
      <w:pPr>
        <w:pStyle w:val="Normlnweb"/>
        <w:shd w:val="clear" w:color="auto" w:fill="FFFFFF"/>
        <w:ind w:left="4248" w:firstLine="708"/>
        <w:jc w:val="both"/>
        <w:textAlignment w:val="top"/>
        <w:rPr>
          <w:rFonts w:ascii="Arial" w:hAnsi="Arial" w:cs="Arial"/>
          <w:b/>
          <w:sz w:val="28"/>
          <w:szCs w:val="28"/>
        </w:rPr>
      </w:pPr>
    </w:p>
    <w:p w:rsidR="000D581D" w:rsidRDefault="000D581D" w:rsidP="009769E0">
      <w:pPr>
        <w:pStyle w:val="Normlnweb"/>
        <w:shd w:val="clear" w:color="auto" w:fill="FFFFFF"/>
        <w:ind w:left="4248" w:firstLine="708"/>
        <w:jc w:val="both"/>
        <w:textAlignment w:val="top"/>
        <w:rPr>
          <w:rFonts w:ascii="Arial" w:hAnsi="Arial" w:cs="Arial"/>
          <w:b/>
          <w:sz w:val="28"/>
          <w:szCs w:val="28"/>
        </w:rPr>
      </w:pPr>
    </w:p>
    <w:p w:rsidR="000D581D" w:rsidRDefault="000D581D" w:rsidP="000D581D">
      <w:pPr>
        <w:rPr>
          <w:rFonts w:cs="Arial"/>
          <w:sz w:val="28"/>
          <w:szCs w:val="28"/>
        </w:rPr>
      </w:pPr>
      <w:r w:rsidRPr="00296710">
        <w:rPr>
          <w:rFonts w:cs="Arial"/>
          <w:sz w:val="28"/>
          <w:szCs w:val="28"/>
        </w:rPr>
        <w:t>A závěrem jeden citát</w:t>
      </w:r>
    </w:p>
    <w:p w:rsidR="000D581D" w:rsidRDefault="000D581D" w:rsidP="000D581D">
      <w:pPr>
        <w:rPr>
          <w:rFonts w:cs="Arial"/>
          <w:sz w:val="28"/>
          <w:szCs w:val="28"/>
        </w:rPr>
      </w:pPr>
    </w:p>
    <w:p w:rsidR="007F16A9" w:rsidRDefault="000D581D" w:rsidP="000D581D">
      <w:pPr>
        <w:ind w:left="708"/>
        <w:rPr>
          <w:rFonts w:cs="Arial"/>
          <w:sz w:val="28"/>
          <w:szCs w:val="28"/>
        </w:rPr>
      </w:pPr>
      <w:r w:rsidRPr="000D581D">
        <w:rPr>
          <w:rFonts w:cs="Arial"/>
          <w:sz w:val="28"/>
          <w:szCs w:val="28"/>
        </w:rPr>
        <w:t>„Pravé přátelství nerozloučí ani naděje, ani strach, ani starost o vlastní prospěch. Přátelství umírá s člověkem</w:t>
      </w:r>
      <w:r w:rsidR="007F16A9">
        <w:rPr>
          <w:rFonts w:cs="Arial"/>
          <w:sz w:val="28"/>
          <w:szCs w:val="28"/>
        </w:rPr>
        <w:t xml:space="preserve"> a člověk umírá za přátelství.“</w:t>
      </w:r>
    </w:p>
    <w:p w:rsidR="000D581D" w:rsidRDefault="000D581D" w:rsidP="007F16A9">
      <w:pPr>
        <w:ind w:left="2832" w:firstLine="708"/>
        <w:rPr>
          <w:rFonts w:cs="Arial"/>
          <w:sz w:val="28"/>
          <w:szCs w:val="28"/>
        </w:rPr>
      </w:pPr>
      <w:r w:rsidRPr="000D581D">
        <w:rPr>
          <w:rFonts w:cs="Arial"/>
          <w:sz w:val="28"/>
          <w:szCs w:val="28"/>
        </w:rPr>
        <w:t xml:space="preserve"> Seneca římský filozof -4 - 65 př. n. l.</w:t>
      </w:r>
    </w:p>
    <w:p w:rsidR="000D581D" w:rsidRPr="000D581D" w:rsidRDefault="000D581D" w:rsidP="000D581D">
      <w:pPr>
        <w:ind w:left="708"/>
        <w:rPr>
          <w:rFonts w:cs="Arial"/>
          <w:sz w:val="28"/>
          <w:szCs w:val="28"/>
        </w:rPr>
      </w:pPr>
    </w:p>
    <w:p w:rsidR="000D581D" w:rsidRPr="000D581D" w:rsidRDefault="000D581D" w:rsidP="000D581D">
      <w:pPr>
        <w:ind w:left="708"/>
        <w:rPr>
          <w:rFonts w:cs="Arial"/>
          <w:sz w:val="28"/>
          <w:szCs w:val="28"/>
        </w:rPr>
      </w:pPr>
      <w:r w:rsidRPr="000D581D">
        <w:rPr>
          <w:rFonts w:cs="Arial"/>
          <w:sz w:val="28"/>
          <w:szCs w:val="28"/>
        </w:rPr>
        <w:t>Zdroj: https://citaty.net/citaty-o-strachu/</w:t>
      </w:r>
    </w:p>
    <w:p w:rsidR="000D581D" w:rsidRPr="000D581D" w:rsidRDefault="000D581D" w:rsidP="000D581D">
      <w:pPr>
        <w:pStyle w:val="Normlnweb"/>
        <w:shd w:val="clear" w:color="auto" w:fill="FFFFFF"/>
        <w:ind w:left="4248" w:firstLine="708"/>
        <w:jc w:val="both"/>
        <w:textAlignment w:val="top"/>
        <w:rPr>
          <w:rFonts w:ascii="Arial" w:hAnsi="Arial" w:cs="Arial"/>
          <w:b/>
          <w:sz w:val="28"/>
          <w:szCs w:val="28"/>
        </w:rPr>
      </w:pPr>
    </w:p>
    <w:p w:rsidR="000D581D" w:rsidRPr="000D581D" w:rsidRDefault="000D581D" w:rsidP="000D581D">
      <w:pPr>
        <w:rPr>
          <w:rFonts w:cs="Arial"/>
          <w:sz w:val="28"/>
          <w:szCs w:val="28"/>
        </w:rPr>
      </w:pPr>
    </w:p>
    <w:sectPr w:rsidR="000D581D" w:rsidRPr="000D5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96317"/>
    <w:multiLevelType w:val="multilevel"/>
    <w:tmpl w:val="6B3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510DF"/>
    <w:multiLevelType w:val="multilevel"/>
    <w:tmpl w:val="FF2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CF57A6"/>
    <w:multiLevelType w:val="multilevel"/>
    <w:tmpl w:val="63FE9102"/>
    <w:lvl w:ilvl="0">
      <w:start w:val="1"/>
      <w:numFmt w:val="bullet"/>
      <w:lvlText w:val="•"/>
      <w:lvlJc w:val="left"/>
      <w:rPr>
        <w:rFonts w:ascii="Comic Sans MS" w:eastAsia="Comic Sans MS" w:hAnsi="Comic Sans MS" w:cs="Comic Sans MS"/>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361"/>
  <w:drawingGridVerticalSpacing w:val="246"/>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6E"/>
    <w:rsid w:val="00000055"/>
    <w:rsid w:val="00081D6E"/>
    <w:rsid w:val="000B05EC"/>
    <w:rsid w:val="000C2F6C"/>
    <w:rsid w:val="000D581D"/>
    <w:rsid w:val="00155AA8"/>
    <w:rsid w:val="001E75A8"/>
    <w:rsid w:val="003E4D5B"/>
    <w:rsid w:val="003F5220"/>
    <w:rsid w:val="00404C14"/>
    <w:rsid w:val="00570CF7"/>
    <w:rsid w:val="005C78B7"/>
    <w:rsid w:val="00657C16"/>
    <w:rsid w:val="00754955"/>
    <w:rsid w:val="007A6E23"/>
    <w:rsid w:val="007F16A9"/>
    <w:rsid w:val="00812DC3"/>
    <w:rsid w:val="008274C6"/>
    <w:rsid w:val="008631A0"/>
    <w:rsid w:val="008B6C07"/>
    <w:rsid w:val="00945996"/>
    <w:rsid w:val="009769E0"/>
    <w:rsid w:val="00981D52"/>
    <w:rsid w:val="009845FD"/>
    <w:rsid w:val="00AA7BA5"/>
    <w:rsid w:val="00B17D5F"/>
    <w:rsid w:val="00B50626"/>
    <w:rsid w:val="00D4547F"/>
    <w:rsid w:val="00EF55E2"/>
    <w:rsid w:val="00F23947"/>
    <w:rsid w:val="00FC0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b/>
        <w:bCs/>
        <w:kern w:val="32"/>
        <w:sz w:val="36"/>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D6E"/>
  </w:style>
  <w:style w:type="paragraph" w:styleId="Nadpis1">
    <w:name w:val="heading 1"/>
    <w:basedOn w:val="Normln"/>
    <w:link w:val="Nadpis1Char"/>
    <w:uiPriority w:val="9"/>
    <w:qFormat/>
    <w:rsid w:val="00FC0DCF"/>
    <w:pPr>
      <w:spacing w:before="225" w:after="225"/>
      <w:outlineLvl w:val="0"/>
    </w:pPr>
    <w:rPr>
      <w:rFonts w:ascii="Times New Roman" w:hAnsi="Times New Roman"/>
      <w:color w:val="606060"/>
      <w:kern w:val="36"/>
      <w:sz w:val="24"/>
      <w:szCs w:val="24"/>
      <w:lang w:eastAsia="cs-CZ"/>
    </w:rPr>
  </w:style>
  <w:style w:type="paragraph" w:styleId="Nadpis2">
    <w:name w:val="heading 2"/>
    <w:basedOn w:val="Normln"/>
    <w:next w:val="Normln"/>
    <w:link w:val="Nadpis2Char"/>
    <w:uiPriority w:val="9"/>
    <w:semiHidden/>
    <w:unhideWhenUsed/>
    <w:qFormat/>
    <w:rsid w:val="000B05EC"/>
    <w:pPr>
      <w:keepNext/>
      <w:keepLines/>
      <w:spacing w:before="200"/>
      <w:outlineLvl w:val="1"/>
    </w:pPr>
    <w:rPr>
      <w:rFonts w:asciiTheme="majorHAnsi" w:eastAsiaTheme="majorEastAsia" w:hAnsiTheme="majorHAnsi" w:cstheme="majorBidi"/>
      <w:b w:val="0"/>
      <w:bCs w:val="0"/>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81D6E"/>
    <w:rPr>
      <w:strike w:val="0"/>
      <w:dstrike w:val="0"/>
      <w:color w:val="0F3063"/>
      <w:u w:val="none"/>
      <w:effect w:val="none"/>
      <w:shd w:val="clear" w:color="auto" w:fill="auto"/>
    </w:rPr>
  </w:style>
  <w:style w:type="paragraph" w:styleId="Normlnweb">
    <w:name w:val="Normal (Web)"/>
    <w:basedOn w:val="Normln"/>
    <w:uiPriority w:val="99"/>
    <w:unhideWhenUsed/>
    <w:rsid w:val="00081D6E"/>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3E4D5B"/>
    <w:rPr>
      <w:rFonts w:ascii="Tahoma" w:hAnsi="Tahoma" w:cs="Tahoma"/>
      <w:sz w:val="16"/>
      <w:szCs w:val="16"/>
    </w:rPr>
  </w:style>
  <w:style w:type="character" w:customStyle="1" w:styleId="TextbublinyChar">
    <w:name w:val="Text bubliny Char"/>
    <w:basedOn w:val="Standardnpsmoodstavce"/>
    <w:link w:val="Textbubliny"/>
    <w:uiPriority w:val="99"/>
    <w:semiHidden/>
    <w:rsid w:val="003E4D5B"/>
    <w:rPr>
      <w:rFonts w:ascii="Tahoma" w:hAnsi="Tahoma" w:cs="Tahoma"/>
      <w:sz w:val="16"/>
      <w:szCs w:val="16"/>
    </w:rPr>
  </w:style>
  <w:style w:type="character" w:customStyle="1" w:styleId="Nadpis1Char">
    <w:name w:val="Nadpis 1 Char"/>
    <w:basedOn w:val="Standardnpsmoodstavce"/>
    <w:link w:val="Nadpis1"/>
    <w:uiPriority w:val="9"/>
    <w:rsid w:val="00FC0DCF"/>
    <w:rPr>
      <w:rFonts w:ascii="Times New Roman" w:hAnsi="Times New Roman"/>
      <w:color w:val="606060"/>
      <w:kern w:val="36"/>
      <w:sz w:val="24"/>
      <w:szCs w:val="24"/>
      <w:lang w:eastAsia="cs-CZ"/>
    </w:rPr>
  </w:style>
  <w:style w:type="character" w:customStyle="1" w:styleId="Nadpis10">
    <w:name w:val="Nadpis #1_"/>
    <w:basedOn w:val="Standardnpsmoodstavce"/>
    <w:rsid w:val="00981D52"/>
    <w:rPr>
      <w:rFonts w:ascii="Arial" w:eastAsia="Arial" w:hAnsi="Arial" w:cs="Arial"/>
      <w:b/>
      <w:bCs/>
      <w:i w:val="0"/>
      <w:iCs w:val="0"/>
      <w:smallCaps w:val="0"/>
      <w:strike w:val="0"/>
      <w:sz w:val="34"/>
      <w:szCs w:val="34"/>
      <w:u w:val="none"/>
    </w:rPr>
  </w:style>
  <w:style w:type="character" w:customStyle="1" w:styleId="Nadpis11">
    <w:name w:val="Nadpis #1"/>
    <w:basedOn w:val="Nadpis10"/>
    <w:rsid w:val="00981D52"/>
    <w:rPr>
      <w:rFonts w:ascii="Arial" w:eastAsia="Arial" w:hAnsi="Arial" w:cs="Arial"/>
      <w:b/>
      <w:bCs/>
      <w:i w:val="0"/>
      <w:iCs w:val="0"/>
      <w:smallCaps w:val="0"/>
      <w:strike w:val="0"/>
      <w:color w:val="000000"/>
      <w:spacing w:val="0"/>
      <w:w w:val="100"/>
      <w:position w:val="0"/>
      <w:sz w:val="34"/>
      <w:szCs w:val="34"/>
      <w:u w:val="none"/>
      <w:lang w:val="cs-CZ"/>
    </w:rPr>
  </w:style>
  <w:style w:type="character" w:customStyle="1" w:styleId="Zkladntext">
    <w:name w:val="Základní text_"/>
    <w:basedOn w:val="Standardnpsmoodstavce"/>
    <w:link w:val="Zkladntext1"/>
    <w:rsid w:val="00981D52"/>
    <w:rPr>
      <w:rFonts w:ascii="Georgia" w:eastAsia="Georgia" w:hAnsi="Georgia" w:cs="Georgia"/>
      <w:sz w:val="19"/>
      <w:szCs w:val="19"/>
      <w:shd w:val="clear" w:color="auto" w:fill="FFFFFF"/>
    </w:rPr>
  </w:style>
  <w:style w:type="character" w:customStyle="1" w:styleId="Zkladntext2">
    <w:name w:val="Základní text (2)_"/>
    <w:basedOn w:val="Standardnpsmoodstavce"/>
    <w:link w:val="Zkladntext20"/>
    <w:rsid w:val="00981D52"/>
    <w:rPr>
      <w:rFonts w:ascii="Comic Sans MS" w:eastAsia="Comic Sans MS" w:hAnsi="Comic Sans MS" w:cs="Comic Sans MS"/>
      <w:sz w:val="22"/>
      <w:szCs w:val="22"/>
      <w:shd w:val="clear" w:color="auto" w:fill="FFFFFF"/>
    </w:rPr>
  </w:style>
  <w:style w:type="paragraph" w:customStyle="1" w:styleId="Zkladntext1">
    <w:name w:val="Základní text1"/>
    <w:basedOn w:val="Normln"/>
    <w:link w:val="Zkladntext"/>
    <w:rsid w:val="00981D52"/>
    <w:pPr>
      <w:widowControl w:val="0"/>
      <w:shd w:val="clear" w:color="auto" w:fill="FFFFFF"/>
      <w:spacing w:line="298" w:lineRule="exact"/>
      <w:jc w:val="both"/>
    </w:pPr>
    <w:rPr>
      <w:rFonts w:ascii="Georgia" w:eastAsia="Georgia" w:hAnsi="Georgia" w:cs="Georgia"/>
      <w:sz w:val="19"/>
      <w:szCs w:val="19"/>
    </w:rPr>
  </w:style>
  <w:style w:type="paragraph" w:customStyle="1" w:styleId="Zkladntext20">
    <w:name w:val="Základní text (2)"/>
    <w:basedOn w:val="Normln"/>
    <w:link w:val="Zkladntext2"/>
    <w:rsid w:val="00981D52"/>
    <w:pPr>
      <w:widowControl w:val="0"/>
      <w:shd w:val="clear" w:color="auto" w:fill="FFFFFF"/>
      <w:spacing w:line="331" w:lineRule="exact"/>
      <w:jc w:val="both"/>
    </w:pPr>
    <w:rPr>
      <w:rFonts w:ascii="Comic Sans MS" w:eastAsia="Comic Sans MS" w:hAnsi="Comic Sans MS" w:cs="Comic Sans MS"/>
      <w:sz w:val="22"/>
      <w:szCs w:val="22"/>
    </w:rPr>
  </w:style>
  <w:style w:type="character" w:customStyle="1" w:styleId="Nadpis2Char">
    <w:name w:val="Nadpis 2 Char"/>
    <w:basedOn w:val="Standardnpsmoodstavce"/>
    <w:link w:val="Nadpis2"/>
    <w:uiPriority w:val="9"/>
    <w:semiHidden/>
    <w:rsid w:val="000B05EC"/>
    <w:rPr>
      <w:rFonts w:asciiTheme="majorHAnsi" w:eastAsiaTheme="majorEastAsia" w:hAnsiTheme="majorHAnsi" w:cstheme="majorBidi"/>
      <w:b w:val="0"/>
      <w:bCs w:val="0"/>
      <w:color w:val="4F81BD" w:themeColor="accent1"/>
      <w:sz w:val="26"/>
      <w:szCs w:val="26"/>
    </w:rPr>
  </w:style>
  <w:style w:type="character" w:styleId="Siln">
    <w:name w:val="Strong"/>
    <w:basedOn w:val="Standardnpsmoodstavce"/>
    <w:uiPriority w:val="22"/>
    <w:qFormat/>
    <w:rsid w:val="000B05EC"/>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b/>
        <w:bCs/>
        <w:kern w:val="32"/>
        <w:sz w:val="36"/>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D6E"/>
  </w:style>
  <w:style w:type="paragraph" w:styleId="Nadpis1">
    <w:name w:val="heading 1"/>
    <w:basedOn w:val="Normln"/>
    <w:link w:val="Nadpis1Char"/>
    <w:uiPriority w:val="9"/>
    <w:qFormat/>
    <w:rsid w:val="00FC0DCF"/>
    <w:pPr>
      <w:spacing w:before="225" w:after="225"/>
      <w:outlineLvl w:val="0"/>
    </w:pPr>
    <w:rPr>
      <w:rFonts w:ascii="Times New Roman" w:hAnsi="Times New Roman"/>
      <w:color w:val="606060"/>
      <w:kern w:val="36"/>
      <w:sz w:val="24"/>
      <w:szCs w:val="24"/>
      <w:lang w:eastAsia="cs-CZ"/>
    </w:rPr>
  </w:style>
  <w:style w:type="paragraph" w:styleId="Nadpis2">
    <w:name w:val="heading 2"/>
    <w:basedOn w:val="Normln"/>
    <w:next w:val="Normln"/>
    <w:link w:val="Nadpis2Char"/>
    <w:uiPriority w:val="9"/>
    <w:semiHidden/>
    <w:unhideWhenUsed/>
    <w:qFormat/>
    <w:rsid w:val="000B05EC"/>
    <w:pPr>
      <w:keepNext/>
      <w:keepLines/>
      <w:spacing w:before="200"/>
      <w:outlineLvl w:val="1"/>
    </w:pPr>
    <w:rPr>
      <w:rFonts w:asciiTheme="majorHAnsi" w:eastAsiaTheme="majorEastAsia" w:hAnsiTheme="majorHAnsi" w:cstheme="majorBidi"/>
      <w:b w:val="0"/>
      <w:bCs w:val="0"/>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81D6E"/>
    <w:rPr>
      <w:strike w:val="0"/>
      <w:dstrike w:val="0"/>
      <w:color w:val="0F3063"/>
      <w:u w:val="none"/>
      <w:effect w:val="none"/>
      <w:shd w:val="clear" w:color="auto" w:fill="auto"/>
    </w:rPr>
  </w:style>
  <w:style w:type="paragraph" w:styleId="Normlnweb">
    <w:name w:val="Normal (Web)"/>
    <w:basedOn w:val="Normln"/>
    <w:uiPriority w:val="99"/>
    <w:unhideWhenUsed/>
    <w:rsid w:val="00081D6E"/>
    <w:pPr>
      <w:spacing w:after="150"/>
    </w:pPr>
    <w:rPr>
      <w:rFonts w:ascii="Times New Roman" w:hAnsi="Times New Roman"/>
      <w:b w:val="0"/>
      <w:bCs w:val="0"/>
      <w:kern w:val="0"/>
      <w:sz w:val="24"/>
      <w:szCs w:val="24"/>
      <w:lang w:eastAsia="cs-CZ"/>
    </w:rPr>
  </w:style>
  <w:style w:type="paragraph" w:styleId="Textbubliny">
    <w:name w:val="Balloon Text"/>
    <w:basedOn w:val="Normln"/>
    <w:link w:val="TextbublinyChar"/>
    <w:uiPriority w:val="99"/>
    <w:semiHidden/>
    <w:unhideWhenUsed/>
    <w:rsid w:val="003E4D5B"/>
    <w:rPr>
      <w:rFonts w:ascii="Tahoma" w:hAnsi="Tahoma" w:cs="Tahoma"/>
      <w:sz w:val="16"/>
      <w:szCs w:val="16"/>
    </w:rPr>
  </w:style>
  <w:style w:type="character" w:customStyle="1" w:styleId="TextbublinyChar">
    <w:name w:val="Text bubliny Char"/>
    <w:basedOn w:val="Standardnpsmoodstavce"/>
    <w:link w:val="Textbubliny"/>
    <w:uiPriority w:val="99"/>
    <w:semiHidden/>
    <w:rsid w:val="003E4D5B"/>
    <w:rPr>
      <w:rFonts w:ascii="Tahoma" w:hAnsi="Tahoma" w:cs="Tahoma"/>
      <w:sz w:val="16"/>
      <w:szCs w:val="16"/>
    </w:rPr>
  </w:style>
  <w:style w:type="character" w:customStyle="1" w:styleId="Nadpis1Char">
    <w:name w:val="Nadpis 1 Char"/>
    <w:basedOn w:val="Standardnpsmoodstavce"/>
    <w:link w:val="Nadpis1"/>
    <w:uiPriority w:val="9"/>
    <w:rsid w:val="00FC0DCF"/>
    <w:rPr>
      <w:rFonts w:ascii="Times New Roman" w:hAnsi="Times New Roman"/>
      <w:color w:val="606060"/>
      <w:kern w:val="36"/>
      <w:sz w:val="24"/>
      <w:szCs w:val="24"/>
      <w:lang w:eastAsia="cs-CZ"/>
    </w:rPr>
  </w:style>
  <w:style w:type="character" w:customStyle="1" w:styleId="Nadpis10">
    <w:name w:val="Nadpis #1_"/>
    <w:basedOn w:val="Standardnpsmoodstavce"/>
    <w:rsid w:val="00981D52"/>
    <w:rPr>
      <w:rFonts w:ascii="Arial" w:eastAsia="Arial" w:hAnsi="Arial" w:cs="Arial"/>
      <w:b/>
      <w:bCs/>
      <w:i w:val="0"/>
      <w:iCs w:val="0"/>
      <w:smallCaps w:val="0"/>
      <w:strike w:val="0"/>
      <w:sz w:val="34"/>
      <w:szCs w:val="34"/>
      <w:u w:val="none"/>
    </w:rPr>
  </w:style>
  <w:style w:type="character" w:customStyle="1" w:styleId="Nadpis11">
    <w:name w:val="Nadpis #1"/>
    <w:basedOn w:val="Nadpis10"/>
    <w:rsid w:val="00981D52"/>
    <w:rPr>
      <w:rFonts w:ascii="Arial" w:eastAsia="Arial" w:hAnsi="Arial" w:cs="Arial"/>
      <w:b/>
      <w:bCs/>
      <w:i w:val="0"/>
      <w:iCs w:val="0"/>
      <w:smallCaps w:val="0"/>
      <w:strike w:val="0"/>
      <w:color w:val="000000"/>
      <w:spacing w:val="0"/>
      <w:w w:val="100"/>
      <w:position w:val="0"/>
      <w:sz w:val="34"/>
      <w:szCs w:val="34"/>
      <w:u w:val="none"/>
      <w:lang w:val="cs-CZ"/>
    </w:rPr>
  </w:style>
  <w:style w:type="character" w:customStyle="1" w:styleId="Zkladntext">
    <w:name w:val="Základní text_"/>
    <w:basedOn w:val="Standardnpsmoodstavce"/>
    <w:link w:val="Zkladntext1"/>
    <w:rsid w:val="00981D52"/>
    <w:rPr>
      <w:rFonts w:ascii="Georgia" w:eastAsia="Georgia" w:hAnsi="Georgia" w:cs="Georgia"/>
      <w:sz w:val="19"/>
      <w:szCs w:val="19"/>
      <w:shd w:val="clear" w:color="auto" w:fill="FFFFFF"/>
    </w:rPr>
  </w:style>
  <w:style w:type="character" w:customStyle="1" w:styleId="Zkladntext2">
    <w:name w:val="Základní text (2)_"/>
    <w:basedOn w:val="Standardnpsmoodstavce"/>
    <w:link w:val="Zkladntext20"/>
    <w:rsid w:val="00981D52"/>
    <w:rPr>
      <w:rFonts w:ascii="Comic Sans MS" w:eastAsia="Comic Sans MS" w:hAnsi="Comic Sans MS" w:cs="Comic Sans MS"/>
      <w:sz w:val="22"/>
      <w:szCs w:val="22"/>
      <w:shd w:val="clear" w:color="auto" w:fill="FFFFFF"/>
    </w:rPr>
  </w:style>
  <w:style w:type="paragraph" w:customStyle="1" w:styleId="Zkladntext1">
    <w:name w:val="Základní text1"/>
    <w:basedOn w:val="Normln"/>
    <w:link w:val="Zkladntext"/>
    <w:rsid w:val="00981D52"/>
    <w:pPr>
      <w:widowControl w:val="0"/>
      <w:shd w:val="clear" w:color="auto" w:fill="FFFFFF"/>
      <w:spacing w:line="298" w:lineRule="exact"/>
      <w:jc w:val="both"/>
    </w:pPr>
    <w:rPr>
      <w:rFonts w:ascii="Georgia" w:eastAsia="Georgia" w:hAnsi="Georgia" w:cs="Georgia"/>
      <w:sz w:val="19"/>
      <w:szCs w:val="19"/>
    </w:rPr>
  </w:style>
  <w:style w:type="paragraph" w:customStyle="1" w:styleId="Zkladntext20">
    <w:name w:val="Základní text (2)"/>
    <w:basedOn w:val="Normln"/>
    <w:link w:val="Zkladntext2"/>
    <w:rsid w:val="00981D52"/>
    <w:pPr>
      <w:widowControl w:val="0"/>
      <w:shd w:val="clear" w:color="auto" w:fill="FFFFFF"/>
      <w:spacing w:line="331" w:lineRule="exact"/>
      <w:jc w:val="both"/>
    </w:pPr>
    <w:rPr>
      <w:rFonts w:ascii="Comic Sans MS" w:eastAsia="Comic Sans MS" w:hAnsi="Comic Sans MS" w:cs="Comic Sans MS"/>
      <w:sz w:val="22"/>
      <w:szCs w:val="22"/>
    </w:rPr>
  </w:style>
  <w:style w:type="character" w:customStyle="1" w:styleId="Nadpis2Char">
    <w:name w:val="Nadpis 2 Char"/>
    <w:basedOn w:val="Standardnpsmoodstavce"/>
    <w:link w:val="Nadpis2"/>
    <w:uiPriority w:val="9"/>
    <w:semiHidden/>
    <w:rsid w:val="000B05EC"/>
    <w:rPr>
      <w:rFonts w:asciiTheme="majorHAnsi" w:eastAsiaTheme="majorEastAsia" w:hAnsiTheme="majorHAnsi" w:cstheme="majorBidi"/>
      <w:b w:val="0"/>
      <w:bCs w:val="0"/>
      <w:color w:val="4F81BD" w:themeColor="accent1"/>
      <w:sz w:val="26"/>
      <w:szCs w:val="26"/>
    </w:rPr>
  </w:style>
  <w:style w:type="character" w:styleId="Siln">
    <w:name w:val="Strong"/>
    <w:basedOn w:val="Standardnpsmoodstavce"/>
    <w:uiPriority w:val="22"/>
    <w:qFormat/>
    <w:rsid w:val="000B05EC"/>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6413">
      <w:bodyDiv w:val="1"/>
      <w:marLeft w:val="0"/>
      <w:marRight w:val="0"/>
      <w:marTop w:val="0"/>
      <w:marBottom w:val="0"/>
      <w:divBdr>
        <w:top w:val="none" w:sz="0" w:space="0" w:color="auto"/>
        <w:left w:val="none" w:sz="0" w:space="0" w:color="auto"/>
        <w:bottom w:val="none" w:sz="0" w:space="0" w:color="auto"/>
        <w:right w:val="none" w:sz="0" w:space="0" w:color="auto"/>
      </w:divBdr>
      <w:divsChild>
        <w:div w:id="2080783888">
          <w:marLeft w:val="0"/>
          <w:marRight w:val="0"/>
          <w:marTop w:val="0"/>
          <w:marBottom w:val="0"/>
          <w:divBdr>
            <w:top w:val="none" w:sz="0" w:space="0" w:color="auto"/>
            <w:left w:val="none" w:sz="0" w:space="0" w:color="auto"/>
            <w:bottom w:val="none" w:sz="0" w:space="0" w:color="auto"/>
            <w:right w:val="none" w:sz="0" w:space="0" w:color="auto"/>
          </w:divBdr>
          <w:divsChild>
            <w:div w:id="1317345618">
              <w:marLeft w:val="0"/>
              <w:marRight w:val="0"/>
              <w:marTop w:val="0"/>
              <w:marBottom w:val="0"/>
              <w:divBdr>
                <w:top w:val="none" w:sz="0" w:space="0" w:color="auto"/>
                <w:left w:val="none" w:sz="0" w:space="0" w:color="auto"/>
                <w:bottom w:val="none" w:sz="0" w:space="0" w:color="auto"/>
                <w:right w:val="none" w:sz="0" w:space="0" w:color="auto"/>
              </w:divBdr>
              <w:divsChild>
                <w:div w:id="1649747986">
                  <w:marLeft w:val="0"/>
                  <w:marRight w:val="0"/>
                  <w:marTop w:val="0"/>
                  <w:marBottom w:val="0"/>
                  <w:divBdr>
                    <w:top w:val="none" w:sz="0" w:space="0" w:color="auto"/>
                    <w:left w:val="none" w:sz="0" w:space="0" w:color="auto"/>
                    <w:bottom w:val="none" w:sz="0" w:space="0" w:color="auto"/>
                    <w:right w:val="none" w:sz="0" w:space="0" w:color="auto"/>
                  </w:divBdr>
                  <w:divsChild>
                    <w:div w:id="540824731">
                      <w:marLeft w:val="0"/>
                      <w:marRight w:val="0"/>
                      <w:marTop w:val="0"/>
                      <w:marBottom w:val="0"/>
                      <w:divBdr>
                        <w:top w:val="none" w:sz="0" w:space="0" w:color="auto"/>
                        <w:left w:val="none" w:sz="0" w:space="0" w:color="auto"/>
                        <w:bottom w:val="none" w:sz="0" w:space="0" w:color="auto"/>
                        <w:right w:val="none" w:sz="0" w:space="0" w:color="auto"/>
                      </w:divBdr>
                      <w:divsChild>
                        <w:div w:id="20126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456193">
      <w:bodyDiv w:val="1"/>
      <w:marLeft w:val="0"/>
      <w:marRight w:val="0"/>
      <w:marTop w:val="0"/>
      <w:marBottom w:val="150"/>
      <w:divBdr>
        <w:top w:val="none" w:sz="0" w:space="0" w:color="auto"/>
        <w:left w:val="none" w:sz="0" w:space="0" w:color="auto"/>
        <w:bottom w:val="none" w:sz="0" w:space="0" w:color="auto"/>
        <w:right w:val="none" w:sz="0" w:space="0" w:color="auto"/>
      </w:divBdr>
      <w:divsChild>
        <w:div w:id="1892231901">
          <w:marLeft w:val="0"/>
          <w:marRight w:val="0"/>
          <w:marTop w:val="0"/>
          <w:marBottom w:val="0"/>
          <w:divBdr>
            <w:top w:val="none" w:sz="0" w:space="0" w:color="auto"/>
            <w:left w:val="none" w:sz="0" w:space="0" w:color="auto"/>
            <w:bottom w:val="none" w:sz="0" w:space="0" w:color="auto"/>
            <w:right w:val="none" w:sz="0" w:space="0" w:color="auto"/>
          </w:divBdr>
        </w:div>
        <w:div w:id="2241682">
          <w:marLeft w:val="0"/>
          <w:marRight w:val="0"/>
          <w:marTop w:val="30"/>
          <w:marBottom w:val="30"/>
          <w:divBdr>
            <w:top w:val="none" w:sz="0" w:space="0" w:color="auto"/>
            <w:left w:val="none" w:sz="0" w:space="0" w:color="auto"/>
            <w:bottom w:val="none" w:sz="0" w:space="0" w:color="auto"/>
            <w:right w:val="none" w:sz="0" w:space="0" w:color="auto"/>
          </w:divBdr>
        </w:div>
      </w:divsChild>
    </w:div>
    <w:div w:id="1529760167">
      <w:bodyDiv w:val="1"/>
      <w:marLeft w:val="0"/>
      <w:marRight w:val="0"/>
      <w:marTop w:val="0"/>
      <w:marBottom w:val="0"/>
      <w:divBdr>
        <w:top w:val="none" w:sz="0" w:space="0" w:color="auto"/>
        <w:left w:val="none" w:sz="0" w:space="0" w:color="auto"/>
        <w:bottom w:val="none" w:sz="0" w:space="0" w:color="auto"/>
        <w:right w:val="none" w:sz="0" w:space="0" w:color="auto"/>
      </w:divBdr>
      <w:divsChild>
        <w:div w:id="1944652413">
          <w:marLeft w:val="0"/>
          <w:marRight w:val="0"/>
          <w:marTop w:val="0"/>
          <w:marBottom w:val="0"/>
          <w:divBdr>
            <w:top w:val="none" w:sz="0" w:space="0" w:color="auto"/>
            <w:left w:val="none" w:sz="0" w:space="0" w:color="auto"/>
            <w:bottom w:val="none" w:sz="0" w:space="0" w:color="auto"/>
            <w:right w:val="none" w:sz="0" w:space="0" w:color="auto"/>
          </w:divBdr>
          <w:divsChild>
            <w:div w:id="2099978359">
              <w:marLeft w:val="0"/>
              <w:marRight w:val="0"/>
              <w:marTop w:val="0"/>
              <w:marBottom w:val="0"/>
              <w:divBdr>
                <w:top w:val="none" w:sz="0" w:space="0" w:color="auto"/>
                <w:left w:val="none" w:sz="0" w:space="0" w:color="auto"/>
                <w:bottom w:val="none" w:sz="0" w:space="0" w:color="auto"/>
                <w:right w:val="none" w:sz="0" w:space="0" w:color="auto"/>
              </w:divBdr>
              <w:divsChild>
                <w:div w:id="796990549">
                  <w:marLeft w:val="0"/>
                  <w:marRight w:val="0"/>
                  <w:marTop w:val="0"/>
                  <w:marBottom w:val="0"/>
                  <w:divBdr>
                    <w:top w:val="none" w:sz="0" w:space="0" w:color="auto"/>
                    <w:left w:val="none" w:sz="0" w:space="0" w:color="auto"/>
                    <w:bottom w:val="none" w:sz="0" w:space="0" w:color="auto"/>
                    <w:right w:val="none" w:sz="0" w:space="0" w:color="auto"/>
                  </w:divBdr>
                  <w:divsChild>
                    <w:div w:id="252671586">
                      <w:marLeft w:val="0"/>
                      <w:marRight w:val="0"/>
                      <w:marTop w:val="0"/>
                      <w:marBottom w:val="0"/>
                      <w:divBdr>
                        <w:top w:val="none" w:sz="0" w:space="0" w:color="auto"/>
                        <w:left w:val="none" w:sz="0" w:space="0" w:color="auto"/>
                        <w:bottom w:val="none" w:sz="0" w:space="0" w:color="auto"/>
                        <w:right w:val="none" w:sz="0" w:space="0" w:color="auto"/>
                      </w:divBdr>
                      <w:divsChild>
                        <w:div w:id="2011448422">
                          <w:marLeft w:val="0"/>
                          <w:marRight w:val="0"/>
                          <w:marTop w:val="0"/>
                          <w:marBottom w:val="0"/>
                          <w:divBdr>
                            <w:top w:val="none" w:sz="0" w:space="0" w:color="auto"/>
                            <w:left w:val="none" w:sz="0" w:space="0" w:color="auto"/>
                            <w:bottom w:val="none" w:sz="0" w:space="0" w:color="auto"/>
                            <w:right w:val="none" w:sz="0" w:space="0" w:color="auto"/>
                          </w:divBdr>
                          <w:divsChild>
                            <w:div w:id="2000303658">
                              <w:marLeft w:val="0"/>
                              <w:marRight w:val="0"/>
                              <w:marTop w:val="0"/>
                              <w:marBottom w:val="0"/>
                              <w:divBdr>
                                <w:top w:val="none" w:sz="0" w:space="0" w:color="auto"/>
                                <w:left w:val="none" w:sz="0" w:space="0" w:color="auto"/>
                                <w:bottom w:val="none" w:sz="0" w:space="0" w:color="auto"/>
                                <w:right w:val="none" w:sz="0" w:space="0" w:color="auto"/>
                              </w:divBdr>
                              <w:divsChild>
                                <w:div w:id="59721482">
                                  <w:marLeft w:val="0"/>
                                  <w:marRight w:val="0"/>
                                  <w:marTop w:val="0"/>
                                  <w:marBottom w:val="0"/>
                                  <w:divBdr>
                                    <w:top w:val="none" w:sz="0" w:space="0" w:color="auto"/>
                                    <w:left w:val="none" w:sz="0" w:space="0" w:color="auto"/>
                                    <w:bottom w:val="none" w:sz="0" w:space="0" w:color="auto"/>
                                    <w:right w:val="none" w:sz="0" w:space="0" w:color="auto"/>
                                  </w:divBdr>
                                  <w:divsChild>
                                    <w:div w:id="920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s.cz/" TargetMode="External"/><Relationship Id="rId13" Type="http://schemas.openxmlformats.org/officeDocument/2006/relationships/image" Target="media/image4.jpeg"/><Relationship Id="rId18" Type="http://schemas.openxmlformats.org/officeDocument/2006/relationships/hyperlink" Target="http://www.rwe.cz/stavajici-zakaznici/ztp-p/" TargetMode="External"/><Relationship Id="rId26" Type="http://schemas.openxmlformats.org/officeDocument/2006/relationships/hyperlink" Target="http://www.modryandel.cz/cenik/specialni-nabidka/ztp-a-ztpp" TargetMode="External"/><Relationship Id="rId3" Type="http://schemas.microsoft.com/office/2007/relationships/stylesWithEffects" Target="stylesWithEffects.xml"/><Relationship Id="rId21" Type="http://schemas.openxmlformats.org/officeDocument/2006/relationships/hyperlink" Target="http://www.o2.cz/osobni/197133-stavajici_zakaznik/225675-sluzby_pro_zdravotne_postizene.html" TargetMode="External"/><Relationship Id="rId34" Type="http://schemas.openxmlformats.org/officeDocument/2006/relationships/image" Target="media/image11.jpeg"/><Relationship Id="rId7" Type="http://schemas.openxmlformats.org/officeDocument/2006/relationships/image" Target="media/image2.emf"/><Relationship Id="rId12" Type="http://schemas.openxmlformats.org/officeDocument/2006/relationships/hyperlink" Target="mailto:casopis.majak@post.cz" TargetMode="External"/><Relationship Id="rId17" Type="http://schemas.openxmlformats.org/officeDocument/2006/relationships/image" Target="media/image7.png"/><Relationship Id="rId25" Type="http://schemas.openxmlformats.org/officeDocument/2006/relationships/hyperlink" Target="http://www.idsjmk.cz/ztp.aspx" TargetMode="External"/><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cez.cz/cs/elektrina/basic-sp.html"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sons.cz/chrudim" TargetMode="External"/><Relationship Id="rId24" Type="http://schemas.openxmlformats.org/officeDocument/2006/relationships/hyperlink" Target="http://www.astorieas.cz/" TargetMode="External"/><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story.cz/galerie_veda/4/374" TargetMode="External"/><Relationship Id="rId23" Type="http://schemas.openxmlformats.org/officeDocument/2006/relationships/hyperlink" Target="http://www.vodafone.cz/tarify/zvalstni-tarif/" TargetMode="External"/><Relationship Id="rId28" Type="http://schemas.openxmlformats.org/officeDocument/2006/relationships/hyperlink" Target="http://socialninoviny.cz/rubriky/informace/pozor-velky-seznam-vyhod-drzitele-prukazu-ztp-p/" TargetMode="External"/><Relationship Id="rId36" Type="http://schemas.openxmlformats.org/officeDocument/2006/relationships/fontTable" Target="fontTable.xml"/><Relationship Id="rId10" Type="http://schemas.openxmlformats.org/officeDocument/2006/relationships/hyperlink" Target="mailto:chrudim-odbocka@sons.cz" TargetMode="External"/><Relationship Id="rId19" Type="http://schemas.openxmlformats.org/officeDocument/2006/relationships/hyperlink" Target="http://www.elimon.cz/akce-bonusy/akce-pro-ztp" TargetMode="External"/><Relationship Id="rId31" Type="http://schemas.openxmlformats.org/officeDocument/2006/relationships/hyperlink" Target="http://www.zeleznehory.net/wp-content/uploads/2015/03/Salon-kn&#283;&#382;ny-2m-foto-Milan-Hospodka.jpg"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5.png"/><Relationship Id="rId22" Type="http://schemas.openxmlformats.org/officeDocument/2006/relationships/hyperlink" Target="http://www.t-mobile.cz/web/cz/osobni/volani/pausalni-tarify/zvyhodneni-k-pausalu/zvyhodneni-pro-zdravotne-postizene" TargetMode="External"/><Relationship Id="rId27" Type="http://schemas.openxmlformats.org/officeDocument/2006/relationships/hyperlink" Target="http://www.eset.com/cz/o-nas/pro-novinare/tiskove-zpravy/article/eset-nod32-drzitele-prukazu-tp-ztp-a-ztpp-mohou-uplatnit-50-slevu" TargetMode="External"/><Relationship Id="rId30" Type="http://schemas.openxmlformats.org/officeDocument/2006/relationships/hyperlink" Target="https://www.celostnimedicina.cz/melasa.htm" TargetMode="External"/><Relationship Id="rId35" Type="http://schemas.openxmlformats.org/officeDocument/2006/relationships/image" Target="media/image1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5359</Words>
  <Characters>31622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25</cp:revision>
  <dcterms:created xsi:type="dcterms:W3CDTF">2019-03-08T14:27:00Z</dcterms:created>
  <dcterms:modified xsi:type="dcterms:W3CDTF">2019-03-27T14:56:00Z</dcterms:modified>
</cp:coreProperties>
</file>