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FE" w:rsidRDefault="00C85BFE" w:rsidP="00C85BFE">
      <w:r>
        <w:rPr>
          <w:noProof/>
          <w:lang w:eastAsia="cs-CZ"/>
        </w:rPr>
        <w:drawing>
          <wp:anchor distT="0" distB="0" distL="114300" distR="114300" simplePos="0" relativeHeight="251660288" behindDoc="0" locked="0" layoutInCell="1" allowOverlap="1" wp14:anchorId="7E98F2A9" wp14:editId="4CA24C35">
            <wp:simplePos x="0" y="0"/>
            <wp:positionH relativeFrom="column">
              <wp:posOffset>-421640</wp:posOffset>
            </wp:positionH>
            <wp:positionV relativeFrom="paragraph">
              <wp:posOffset>2338705</wp:posOffset>
            </wp:positionV>
            <wp:extent cx="6904355" cy="17653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2.emf"/>
                    <pic:cNvPicPr/>
                  </pic:nvPicPr>
                  <pic:blipFill>
                    <a:blip r:embed="rId6">
                      <a:extLst>
                        <a:ext uri="{28A0092B-C50C-407E-A947-70E740481C1C}">
                          <a14:useLocalDpi xmlns:a14="http://schemas.microsoft.com/office/drawing/2010/main" val="0"/>
                        </a:ext>
                      </a:extLst>
                    </a:blip>
                    <a:stretch>
                      <a:fillRect/>
                    </a:stretch>
                  </pic:blipFill>
                  <pic:spPr>
                    <a:xfrm>
                      <a:off x="0" y="0"/>
                      <a:ext cx="6904355" cy="176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09526F0A" wp14:editId="3A7A87AF">
            <wp:simplePos x="0" y="0"/>
            <wp:positionH relativeFrom="column">
              <wp:posOffset>-422275</wp:posOffset>
            </wp:positionH>
            <wp:positionV relativeFrom="paragraph">
              <wp:posOffset>-356870</wp:posOffset>
            </wp:positionV>
            <wp:extent cx="6905625" cy="211963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1.emf"/>
                    <pic:cNvPicPr/>
                  </pic:nvPicPr>
                  <pic:blipFill>
                    <a:blip r:embed="rId7">
                      <a:extLst>
                        <a:ext uri="{28A0092B-C50C-407E-A947-70E740481C1C}">
                          <a14:useLocalDpi xmlns:a14="http://schemas.microsoft.com/office/drawing/2010/main" val="0"/>
                        </a:ext>
                      </a:extLst>
                    </a:blip>
                    <a:stretch>
                      <a:fillRect/>
                    </a:stretch>
                  </pic:blipFill>
                  <pic:spPr>
                    <a:xfrm>
                      <a:off x="0" y="0"/>
                      <a:ext cx="6905625" cy="2119630"/>
                    </a:xfrm>
                    <a:prstGeom prst="rect">
                      <a:avLst/>
                    </a:prstGeom>
                  </pic:spPr>
                </pic:pic>
              </a:graphicData>
            </a:graphic>
            <wp14:sizeRelH relativeFrom="margin">
              <wp14:pctWidth>0</wp14:pctWidth>
            </wp14:sizeRelH>
            <wp14:sizeRelV relativeFrom="margin">
              <wp14:pctHeight>0</wp14:pctHeight>
            </wp14:sizeRelV>
          </wp:anchor>
        </w:drawing>
      </w:r>
    </w:p>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Default="00C85BFE" w:rsidP="00C85BFE">
      <w:pPr>
        <w:ind w:left="1416" w:firstLine="708"/>
      </w:pPr>
      <w:r>
        <w:t>TAKTO TO VIDÍ SLABOZRACÍ</w:t>
      </w:r>
    </w:p>
    <w:p w:rsidR="00C85BFE" w:rsidRDefault="00C85BFE" w:rsidP="00C85BFE">
      <w:pPr>
        <w:ind w:left="1416" w:firstLine="708"/>
      </w:pPr>
    </w:p>
    <w:p w:rsidR="00C85BFE" w:rsidRDefault="00C85BFE" w:rsidP="00C85BFE">
      <w:pPr>
        <w:ind w:left="1416" w:firstLine="708"/>
      </w:pPr>
    </w:p>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p w:rsidR="00C85BFE" w:rsidRPr="007A1963" w:rsidRDefault="00C85BFE" w:rsidP="00C85BFE">
      <w:r>
        <w:rPr>
          <w:rFonts w:ascii="Verdana" w:hAnsi="Verdana" w:cs="Helvetica"/>
          <w:b w:val="0"/>
          <w:bCs w:val="0"/>
          <w:noProof/>
          <w:color w:val="000000"/>
          <w:kern w:val="0"/>
          <w:sz w:val="20"/>
          <w:lang w:eastAsia="cs-CZ"/>
        </w:rPr>
        <w:drawing>
          <wp:anchor distT="0" distB="0" distL="0" distR="0" simplePos="0" relativeHeight="251661312" behindDoc="0" locked="0" layoutInCell="1" allowOverlap="0" wp14:anchorId="09B40F22" wp14:editId="5BB53490">
            <wp:simplePos x="0" y="0"/>
            <wp:positionH relativeFrom="column">
              <wp:posOffset>1282065</wp:posOffset>
            </wp:positionH>
            <wp:positionV relativeFrom="line">
              <wp:posOffset>20320</wp:posOffset>
            </wp:positionV>
            <wp:extent cx="2958465" cy="789940"/>
            <wp:effectExtent l="0" t="0" r="0" b="0"/>
            <wp:wrapSquare wrapText="bothSides"/>
            <wp:docPr id="4" name="Obrázek 4" descr="https://www.sons.cz/storage_free/1077/logo_1077.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ns.cz/storage_free/1077/logo_1077.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8465"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BFE" w:rsidRDefault="00C85BFE" w:rsidP="00C85BFE"/>
    <w:p w:rsidR="00C85BFE" w:rsidRDefault="00C85BFE" w:rsidP="00C85BFE"/>
    <w:p w:rsidR="00C85BFE" w:rsidRPr="007A1963" w:rsidRDefault="00C85BFE" w:rsidP="00C85BFE"/>
    <w:p w:rsidR="00C85BFE" w:rsidRDefault="00C85BFE" w:rsidP="00C85BFE"/>
    <w:p w:rsidR="00C85BFE" w:rsidRDefault="00C85BFE" w:rsidP="00C85BFE">
      <w:r>
        <w:t>Tento časopis je neprodejný, slouží potřebám lidí se zrakovým postižením a jejich příznivců</w:t>
      </w:r>
    </w:p>
    <w:p w:rsidR="00C85BFE" w:rsidRDefault="00C85BFE" w:rsidP="00C85BFE"/>
    <w:p w:rsidR="00C85BFE" w:rsidRDefault="00C85BFE" w:rsidP="00C85BFE">
      <w:r>
        <w:tab/>
      </w:r>
      <w:r>
        <w:tab/>
      </w:r>
      <w:r>
        <w:tab/>
      </w:r>
    </w:p>
    <w:p w:rsidR="00C85BFE" w:rsidRDefault="00C85BFE" w:rsidP="00C85BFE"/>
    <w:p w:rsidR="00C85BFE" w:rsidRDefault="00C85BFE" w:rsidP="00C85BFE"/>
    <w:p w:rsidR="00C85BFE" w:rsidRDefault="00C85BFE" w:rsidP="00C85BFE">
      <w:pPr>
        <w:ind w:left="2832" w:firstLine="708"/>
      </w:pPr>
      <w:r>
        <w:t>Ročník III</w:t>
      </w:r>
    </w:p>
    <w:p w:rsidR="00C85BFE" w:rsidRDefault="00C85BFE" w:rsidP="00C85BFE">
      <w:pPr>
        <w:ind w:left="2832" w:firstLine="708"/>
      </w:pPr>
      <w:r>
        <w:t>Číslo 10</w:t>
      </w:r>
    </w:p>
    <w:p w:rsidR="00C85BFE" w:rsidRDefault="00C85BFE" w:rsidP="00C85BFE">
      <w:r>
        <w:tab/>
      </w:r>
      <w:r>
        <w:tab/>
      </w:r>
      <w:r>
        <w:tab/>
      </w:r>
      <w:r>
        <w:tab/>
      </w:r>
      <w:r>
        <w:tab/>
        <w:t>Říjen 2019</w:t>
      </w:r>
    </w:p>
    <w:p w:rsidR="00C85BFE" w:rsidRDefault="00C85BFE">
      <w:r>
        <w:br w:type="page"/>
      </w:r>
    </w:p>
    <w:p w:rsidR="00C85BFE" w:rsidRPr="0083333C" w:rsidRDefault="008E6382" w:rsidP="00C85BFE">
      <w:pPr>
        <w:pStyle w:val="Normlnweb"/>
        <w:shd w:val="clear" w:color="auto" w:fill="FFFFFF"/>
        <w:rPr>
          <w:rFonts w:ascii="Arial" w:hAnsi="Arial" w:cs="Arial"/>
          <w:b/>
          <w:color w:val="000000"/>
          <w:sz w:val="28"/>
          <w:szCs w:val="28"/>
        </w:rPr>
      </w:pPr>
      <w:r>
        <w:rPr>
          <w:rFonts w:ascii="Arial" w:hAnsi="Arial" w:cs="Arial"/>
          <w:b/>
          <w:color w:val="000000"/>
          <w:sz w:val="28"/>
          <w:szCs w:val="28"/>
        </w:rPr>
        <w:lastRenderedPageBreak/>
        <w:t xml:space="preserve">      </w:t>
      </w:r>
      <w:r>
        <w:rPr>
          <w:rFonts w:ascii="Arial" w:hAnsi="Arial" w:cs="Arial"/>
          <w:b/>
          <w:color w:val="000000"/>
          <w:sz w:val="28"/>
          <w:szCs w:val="28"/>
        </w:rPr>
        <w:tab/>
      </w:r>
      <w:r>
        <w:rPr>
          <w:rFonts w:ascii="Arial" w:hAnsi="Arial" w:cs="Arial"/>
          <w:b/>
          <w:color w:val="000000"/>
          <w:sz w:val="28"/>
          <w:szCs w:val="28"/>
        </w:rPr>
        <w:tab/>
      </w:r>
      <w:r w:rsidR="00C85BFE" w:rsidRPr="0083333C">
        <w:rPr>
          <w:rFonts w:ascii="Arial" w:hAnsi="Arial" w:cs="Arial"/>
          <w:b/>
          <w:color w:val="000000"/>
          <w:sz w:val="28"/>
          <w:szCs w:val="28"/>
        </w:rPr>
        <w:t>Adresa SONS Oblastní odbočka Chrudim:</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Městský park 274, 537 01 Chrudim</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1. patro, číslo dveří 23.</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telefon: 777 498 714</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xml:space="preserve">e-mail: </w:t>
      </w:r>
      <w:hyperlink r:id="rId10" w:history="1">
        <w:r w:rsidRPr="0083333C">
          <w:rPr>
            <w:rStyle w:val="Hypertextovodkaz"/>
            <w:rFonts w:ascii="Arial" w:hAnsi="Arial" w:cs="Arial"/>
            <w:b/>
            <w:sz w:val="28"/>
            <w:szCs w:val="28"/>
          </w:rPr>
          <w:t>chrudim-odbocka@sons.cz</w:t>
        </w:r>
      </w:hyperlink>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web:</w:t>
      </w:r>
      <w:r w:rsidRPr="0083333C">
        <w:rPr>
          <w:b/>
        </w:rPr>
        <w:t xml:space="preserve"> </w:t>
      </w:r>
      <w:hyperlink r:id="rId11" w:history="1">
        <w:r w:rsidRPr="0083333C">
          <w:rPr>
            <w:rStyle w:val="Hypertextovodkaz"/>
            <w:rFonts w:ascii="Arial" w:hAnsi="Arial" w:cs="Arial"/>
            <w:b/>
            <w:sz w:val="28"/>
            <w:szCs w:val="28"/>
          </w:rPr>
          <w:t>https://www.sons.cz/chrudim</w:t>
        </w:r>
      </w:hyperlink>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Kontaktní dny:</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Pondělí od 9:00 - 12:00; 13:00 - 14:30hod</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Pracovníci odbočky:</w:t>
      </w: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Jana Bubáková</w:t>
      </w:r>
    </w:p>
    <w:p w:rsidR="00C85BFE" w:rsidRPr="0083333C" w:rsidRDefault="00C85BFE" w:rsidP="00C85BFE">
      <w:pPr>
        <w:pStyle w:val="Normlnweb"/>
        <w:shd w:val="clear" w:color="auto" w:fill="FFFFFF"/>
        <w:jc w:val="center"/>
        <w:rPr>
          <w:rFonts w:ascii="Arial" w:hAnsi="Arial" w:cs="Arial"/>
          <w:b/>
          <w:color w:val="000000"/>
          <w:sz w:val="28"/>
          <w:szCs w:val="28"/>
        </w:rPr>
      </w:pPr>
      <w:r>
        <w:rPr>
          <w:rFonts w:ascii="Arial" w:hAnsi="Arial" w:cs="Arial"/>
          <w:b/>
          <w:color w:val="000000"/>
          <w:sz w:val="28"/>
          <w:szCs w:val="28"/>
        </w:rPr>
        <w:t>Ing.</w:t>
      </w:r>
      <w:r w:rsidRPr="0083333C">
        <w:rPr>
          <w:rFonts w:ascii="Arial" w:hAnsi="Arial" w:cs="Arial"/>
          <w:b/>
          <w:color w:val="000000"/>
          <w:sz w:val="28"/>
          <w:szCs w:val="28"/>
        </w:rPr>
        <w:t xml:space="preserve"> Daniela Peřinová </w:t>
      </w:r>
    </w:p>
    <w:p w:rsidR="00C85BFE"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Hana Pleskotová</w:t>
      </w:r>
    </w:p>
    <w:p w:rsidR="00C85BFE" w:rsidRPr="000B0073" w:rsidRDefault="00C85BFE" w:rsidP="00C85BFE">
      <w:pPr>
        <w:pStyle w:val="Normlnweb"/>
        <w:shd w:val="clear" w:color="auto" w:fill="FFFFFF"/>
        <w:rPr>
          <w:rFonts w:ascii="Arial" w:hAnsi="Arial" w:cs="Arial"/>
          <w:b/>
          <w:sz w:val="28"/>
          <w:szCs w:val="28"/>
        </w:rPr>
      </w:pPr>
    </w:p>
    <w:p w:rsidR="00C85BFE" w:rsidRPr="0083333C" w:rsidRDefault="00C85BFE" w:rsidP="00C85BFE">
      <w:pPr>
        <w:pStyle w:val="Normlnweb"/>
        <w:shd w:val="clear" w:color="auto" w:fill="FFFFFF"/>
        <w:jc w:val="center"/>
        <w:rPr>
          <w:rFonts w:ascii="Arial" w:hAnsi="Arial" w:cs="Arial"/>
          <w:b/>
          <w:color w:val="000000"/>
          <w:sz w:val="28"/>
          <w:szCs w:val="28"/>
        </w:rPr>
      </w:pPr>
    </w:p>
    <w:p w:rsidR="00C85BFE" w:rsidRPr="0083333C" w:rsidRDefault="00C85BFE" w:rsidP="00C85BF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Redakční rada časopisu Maják:</w:t>
      </w:r>
    </w:p>
    <w:p w:rsidR="00C85BFE" w:rsidRPr="00806E83" w:rsidRDefault="00C85BFE" w:rsidP="00C85BFE">
      <w:pPr>
        <w:pStyle w:val="Normlnweb"/>
        <w:shd w:val="clear" w:color="auto" w:fill="FFFFFF"/>
        <w:ind w:left="2832"/>
        <w:rPr>
          <w:rFonts w:ascii="Arial" w:hAnsi="Arial" w:cs="Arial"/>
          <w:b/>
          <w:color w:val="000000"/>
          <w:sz w:val="28"/>
          <w:szCs w:val="28"/>
        </w:rPr>
      </w:pPr>
      <w:r w:rsidRPr="0083333C">
        <w:rPr>
          <w:rFonts w:ascii="Arial" w:hAnsi="Arial" w:cs="Arial"/>
          <w:b/>
          <w:color w:val="000000"/>
          <w:sz w:val="28"/>
          <w:szCs w:val="28"/>
        </w:rPr>
        <w:t xml:space="preserve">    </w:t>
      </w:r>
      <w:r w:rsidRPr="00806E83">
        <w:rPr>
          <w:rFonts w:ascii="Arial" w:hAnsi="Arial" w:cs="Arial"/>
          <w:b/>
          <w:color w:val="000000"/>
          <w:sz w:val="28"/>
          <w:szCs w:val="28"/>
        </w:rPr>
        <w:t>Hana Pleskotová</w:t>
      </w:r>
    </w:p>
    <w:p w:rsidR="00C85BFE" w:rsidRPr="00806E83" w:rsidRDefault="00C85BFE" w:rsidP="00C85BFE">
      <w:pPr>
        <w:pStyle w:val="Normlnweb"/>
        <w:shd w:val="clear" w:color="auto" w:fill="FFFFFF"/>
        <w:ind w:left="2832"/>
        <w:rPr>
          <w:rFonts w:ascii="Arial" w:hAnsi="Arial" w:cs="Arial"/>
          <w:b/>
          <w:color w:val="000000"/>
          <w:sz w:val="28"/>
          <w:szCs w:val="28"/>
        </w:rPr>
      </w:pPr>
      <w:r w:rsidRPr="00806E83">
        <w:rPr>
          <w:rFonts w:ascii="Arial" w:hAnsi="Arial" w:cs="Arial"/>
          <w:b/>
          <w:color w:val="000000"/>
          <w:sz w:val="28"/>
          <w:szCs w:val="28"/>
        </w:rPr>
        <w:t xml:space="preserve">    Ing. Milan Mlateček</w:t>
      </w:r>
    </w:p>
    <w:p w:rsidR="00C85BFE" w:rsidRDefault="00C85BFE" w:rsidP="00C85BFE">
      <w:pPr>
        <w:pStyle w:val="Normlnweb"/>
        <w:shd w:val="clear" w:color="auto" w:fill="FFFFFF"/>
        <w:ind w:left="2832"/>
        <w:rPr>
          <w:rFonts w:ascii="Arial" w:hAnsi="Arial" w:cs="Arial"/>
          <w:b/>
          <w:color w:val="000000"/>
          <w:sz w:val="28"/>
          <w:szCs w:val="28"/>
        </w:rPr>
      </w:pPr>
      <w:r>
        <w:rPr>
          <w:rFonts w:ascii="Arial" w:hAnsi="Arial" w:cs="Arial"/>
          <w:b/>
          <w:color w:val="000000"/>
          <w:sz w:val="28"/>
          <w:szCs w:val="28"/>
        </w:rPr>
        <w:t xml:space="preserve">    </w:t>
      </w:r>
      <w:r w:rsidRPr="00806E83">
        <w:rPr>
          <w:rFonts w:ascii="Arial" w:hAnsi="Arial" w:cs="Arial"/>
          <w:b/>
          <w:color w:val="000000"/>
          <w:sz w:val="28"/>
          <w:szCs w:val="28"/>
        </w:rPr>
        <w:t>Ing. Daniela Peřinová</w:t>
      </w:r>
    </w:p>
    <w:p w:rsidR="00C85BFE" w:rsidRPr="00806E83" w:rsidRDefault="00C85BFE" w:rsidP="00C85BFE">
      <w:pPr>
        <w:pStyle w:val="Normlnweb"/>
        <w:shd w:val="clear" w:color="auto" w:fill="FFFFFF"/>
        <w:ind w:left="2832" w:firstLine="708"/>
        <w:rPr>
          <w:rFonts w:ascii="Arial" w:hAnsi="Arial" w:cs="Arial"/>
          <w:b/>
          <w:color w:val="000000"/>
          <w:sz w:val="28"/>
          <w:szCs w:val="28"/>
        </w:rPr>
      </w:pPr>
      <w:r w:rsidRPr="00806E83">
        <w:rPr>
          <w:rFonts w:ascii="Arial" w:hAnsi="Arial" w:cs="Arial"/>
          <w:b/>
          <w:color w:val="000000"/>
          <w:sz w:val="28"/>
          <w:szCs w:val="28"/>
        </w:rPr>
        <w:t>Alena Nová</w:t>
      </w:r>
    </w:p>
    <w:p w:rsidR="00C85BFE" w:rsidRPr="0083333C" w:rsidRDefault="00C85BFE" w:rsidP="00C85BFE">
      <w:pPr>
        <w:pStyle w:val="Normlnweb"/>
        <w:shd w:val="clear" w:color="auto" w:fill="FFFFFF"/>
        <w:ind w:left="2832"/>
        <w:rPr>
          <w:rFonts w:ascii="Arial" w:hAnsi="Arial" w:cs="Arial"/>
          <w:b/>
          <w:color w:val="000000"/>
          <w:sz w:val="28"/>
          <w:szCs w:val="28"/>
        </w:rPr>
      </w:pPr>
    </w:p>
    <w:p w:rsidR="00C85BFE" w:rsidRPr="0083333C" w:rsidRDefault="00C85BFE" w:rsidP="00C85BFE">
      <w:pPr>
        <w:pStyle w:val="Normlnweb"/>
        <w:shd w:val="clear" w:color="auto" w:fill="FFFFFF"/>
        <w:rPr>
          <w:rFonts w:ascii="Arial" w:hAnsi="Arial" w:cs="Arial"/>
          <w:b/>
          <w:color w:val="000000"/>
          <w:sz w:val="28"/>
          <w:szCs w:val="28"/>
        </w:rPr>
      </w:pPr>
    </w:p>
    <w:p w:rsidR="00C85BFE" w:rsidRPr="0083333C" w:rsidRDefault="00C85BFE" w:rsidP="00C85BFE">
      <w:pPr>
        <w:pStyle w:val="Normlnweb"/>
        <w:shd w:val="clear" w:color="auto" w:fill="FFFFFF"/>
        <w:jc w:val="center"/>
        <w:rPr>
          <w:rStyle w:val="Hypertextovodkaz"/>
          <w:rFonts w:ascii="Arial" w:hAnsi="Arial" w:cs="Arial"/>
          <w:b/>
          <w:sz w:val="28"/>
          <w:szCs w:val="28"/>
        </w:rPr>
      </w:pPr>
      <w:r w:rsidRPr="0083333C">
        <w:rPr>
          <w:rFonts w:ascii="Arial" w:hAnsi="Arial" w:cs="Arial"/>
          <w:b/>
          <w:color w:val="000000"/>
          <w:sz w:val="28"/>
          <w:szCs w:val="28"/>
        </w:rPr>
        <w:t xml:space="preserve">Redakční email: </w:t>
      </w:r>
      <w:hyperlink r:id="rId12" w:history="1">
        <w:r w:rsidRPr="0083333C">
          <w:rPr>
            <w:rStyle w:val="Hypertextovodkaz"/>
            <w:rFonts w:ascii="Arial" w:hAnsi="Arial" w:cs="Arial"/>
            <w:b/>
            <w:sz w:val="28"/>
            <w:szCs w:val="28"/>
          </w:rPr>
          <w:t>casopis.majak@post.cz</w:t>
        </w:r>
      </w:hyperlink>
    </w:p>
    <w:p w:rsidR="00C85BFE" w:rsidRPr="0083333C" w:rsidRDefault="00C85BFE" w:rsidP="00C85BFE">
      <w:pPr>
        <w:pStyle w:val="Normlnweb"/>
        <w:shd w:val="clear" w:color="auto" w:fill="FFFFFF"/>
        <w:jc w:val="center"/>
        <w:rPr>
          <w:rStyle w:val="Hypertextovodkaz"/>
          <w:rFonts w:ascii="Arial" w:hAnsi="Arial" w:cs="Arial"/>
          <w:b/>
          <w:sz w:val="28"/>
          <w:szCs w:val="28"/>
        </w:rPr>
      </w:pPr>
    </w:p>
    <w:p w:rsidR="00C85BFE" w:rsidRPr="0083333C" w:rsidRDefault="00C85BFE" w:rsidP="00C85BFE">
      <w:pPr>
        <w:pStyle w:val="Normlnweb"/>
        <w:shd w:val="clear" w:color="auto" w:fill="FFFFFF"/>
        <w:jc w:val="center"/>
        <w:rPr>
          <w:rFonts w:ascii="Arial" w:hAnsi="Arial" w:cs="Arial"/>
          <w:b/>
          <w:sz w:val="28"/>
          <w:szCs w:val="28"/>
        </w:rPr>
      </w:pPr>
      <w:r w:rsidRPr="0083333C">
        <w:rPr>
          <w:rStyle w:val="Hypertextovodkaz"/>
          <w:rFonts w:ascii="Arial" w:hAnsi="Arial" w:cs="Arial"/>
          <w:b/>
          <w:color w:val="auto"/>
          <w:sz w:val="28"/>
          <w:szCs w:val="28"/>
        </w:rPr>
        <w:t>Případné dotazy a připomínky jsou vítány.</w:t>
      </w:r>
    </w:p>
    <w:p w:rsidR="00C85BFE" w:rsidRPr="0083333C" w:rsidRDefault="00C85BFE" w:rsidP="00C85BFE">
      <w:pPr>
        <w:pStyle w:val="Normlnweb"/>
        <w:shd w:val="clear" w:color="auto" w:fill="FFFFFF"/>
        <w:jc w:val="center"/>
        <w:rPr>
          <w:rFonts w:ascii="Arial" w:hAnsi="Arial" w:cs="Arial"/>
          <w:b/>
          <w:color w:val="000000"/>
          <w:sz w:val="28"/>
          <w:szCs w:val="28"/>
        </w:rPr>
      </w:pPr>
    </w:p>
    <w:p w:rsidR="00C85BFE" w:rsidRPr="0083333C" w:rsidRDefault="00C85BFE" w:rsidP="00C85BFE">
      <w:pPr>
        <w:pStyle w:val="Normlnweb"/>
        <w:shd w:val="clear" w:color="auto" w:fill="FFFFFF"/>
        <w:jc w:val="center"/>
        <w:rPr>
          <w:rFonts w:ascii="Arial" w:hAnsi="Arial" w:cs="Arial"/>
          <w:b/>
          <w:color w:val="000000"/>
          <w:sz w:val="28"/>
          <w:szCs w:val="28"/>
        </w:rPr>
      </w:pPr>
    </w:p>
    <w:p w:rsidR="00C85BFE" w:rsidRPr="0083333C" w:rsidRDefault="00C85BFE" w:rsidP="00C85BFE">
      <w:pPr>
        <w:pStyle w:val="Normlnweb"/>
        <w:shd w:val="clear" w:color="auto" w:fill="FFFFFF"/>
        <w:jc w:val="center"/>
        <w:rPr>
          <w:rFonts w:ascii="Arial" w:hAnsi="Arial" w:cs="Arial"/>
          <w:b/>
          <w:color w:val="000000"/>
          <w:sz w:val="28"/>
          <w:szCs w:val="28"/>
        </w:rPr>
      </w:pPr>
    </w:p>
    <w:p w:rsidR="00C85BFE" w:rsidRPr="0083333C" w:rsidRDefault="00C85BFE" w:rsidP="00C85BFE">
      <w:pPr>
        <w:rPr>
          <w:rFonts w:cs="Arial"/>
          <w:sz w:val="28"/>
          <w:szCs w:val="28"/>
        </w:rPr>
      </w:pPr>
    </w:p>
    <w:p w:rsidR="007A6E23" w:rsidRDefault="007A6E23"/>
    <w:p w:rsidR="008A4890" w:rsidRDefault="008A4890" w:rsidP="008A4890">
      <w:pPr>
        <w:jc w:val="center"/>
        <w:rPr>
          <w:b w:val="0"/>
          <w:sz w:val="28"/>
          <w:szCs w:val="28"/>
        </w:rPr>
      </w:pPr>
      <w:r w:rsidRPr="00835C61">
        <w:rPr>
          <w:b w:val="0"/>
          <w:sz w:val="28"/>
          <w:szCs w:val="28"/>
        </w:rPr>
        <w:lastRenderedPageBreak/>
        <w:t>Akce na říjen:</w:t>
      </w:r>
      <w:r>
        <w:rPr>
          <w:b w:val="0"/>
          <w:sz w:val="28"/>
          <w:szCs w:val="28"/>
        </w:rPr>
        <w:t xml:space="preserve"> 2019</w:t>
      </w:r>
      <w:r w:rsidRPr="00835C61">
        <w:rPr>
          <w:b w:val="0"/>
          <w:sz w:val="28"/>
          <w:szCs w:val="28"/>
        </w:rPr>
        <w:t xml:space="preserve"> Chrudim a Pardubice</w:t>
      </w:r>
    </w:p>
    <w:p w:rsidR="008A4890" w:rsidRDefault="008A4890" w:rsidP="008A4890">
      <w:pPr>
        <w:jc w:val="center"/>
        <w:rPr>
          <w:b w:val="0"/>
          <w:sz w:val="28"/>
          <w:szCs w:val="28"/>
        </w:rPr>
      </w:pPr>
    </w:p>
    <w:p w:rsidR="008A4890" w:rsidRDefault="008A4890" w:rsidP="008A4890">
      <w:pPr>
        <w:rPr>
          <w:sz w:val="28"/>
          <w:szCs w:val="28"/>
        </w:rPr>
      </w:pPr>
      <w:r>
        <w:rPr>
          <w:sz w:val="28"/>
          <w:szCs w:val="28"/>
        </w:rPr>
        <w:t>Zájemcům o cvičení Jógy sdělí podrobnosti Hana Pleskotová</w:t>
      </w:r>
    </w:p>
    <w:p w:rsidR="008A4890" w:rsidRDefault="008A4890" w:rsidP="008A4890">
      <w:pPr>
        <w:rPr>
          <w:sz w:val="28"/>
          <w:szCs w:val="28"/>
        </w:rPr>
      </w:pPr>
    </w:p>
    <w:p w:rsidR="008A4890" w:rsidRDefault="008A4890" w:rsidP="008A4890">
      <w:pPr>
        <w:jc w:val="both"/>
        <w:rPr>
          <w:sz w:val="28"/>
          <w:szCs w:val="28"/>
        </w:rPr>
      </w:pPr>
      <w:r>
        <w:rPr>
          <w:b w:val="0"/>
          <w:sz w:val="28"/>
          <w:szCs w:val="28"/>
        </w:rPr>
        <w:t xml:space="preserve">2. 10. Středa: </w:t>
      </w:r>
      <w:r>
        <w:rPr>
          <w:sz w:val="28"/>
          <w:szCs w:val="28"/>
        </w:rPr>
        <w:t xml:space="preserve">  Zvu všechny zájemce na romantický výlet z </w:t>
      </w:r>
      <w:proofErr w:type="gramStart"/>
      <w:r>
        <w:rPr>
          <w:sz w:val="28"/>
          <w:szCs w:val="28"/>
        </w:rPr>
        <w:t>Počátek</w:t>
      </w:r>
      <w:proofErr w:type="gramEnd"/>
      <w:r>
        <w:rPr>
          <w:sz w:val="28"/>
          <w:szCs w:val="28"/>
        </w:rPr>
        <w:t xml:space="preserve"> do Třemošnice. Zde jsme byli  již v červnu. Protože se jedná o hodinovou procházku v délce 4 km, která vede schůdným terénem a z mírného kopečka, je vhodná téměř pro všechny. Navíc je tam opravdu hezky. Restaurace, do které půjdeme na oběd, je také velmi pěkná. Tak si tuto vycházku nenechte ujít. Kdo má, vezme s sebou turistické hole. Z Pardubic do Seče - 8.28 hod. č. 11, z Chrudimi v 8.42 hod. č. 5. V Heřmanově Městci v 9.02 č. 5 přistoupíme ke členům z Pardubic.</w:t>
      </w:r>
    </w:p>
    <w:p w:rsidR="008A4890" w:rsidRDefault="008A4890" w:rsidP="008A4890">
      <w:pPr>
        <w:rPr>
          <w:sz w:val="28"/>
          <w:szCs w:val="28"/>
        </w:rPr>
      </w:pPr>
    </w:p>
    <w:p w:rsidR="008A4890" w:rsidRDefault="008A4890" w:rsidP="008A4890">
      <w:pPr>
        <w:rPr>
          <w:sz w:val="28"/>
          <w:szCs w:val="28"/>
        </w:rPr>
      </w:pPr>
      <w:r w:rsidRPr="00204E9E">
        <w:rPr>
          <w:b w:val="0"/>
          <w:sz w:val="28"/>
          <w:szCs w:val="28"/>
        </w:rPr>
        <w:t>9. 10. Středa: 9.30 hod.</w:t>
      </w:r>
      <w:r>
        <w:rPr>
          <w:sz w:val="28"/>
          <w:szCs w:val="28"/>
        </w:rPr>
        <w:t xml:space="preserve"> Sejdeme se v kanceláři. Můžeme si zahrát společenské hry nebo si zkusíme vyrobit něco pěkného vlastníma rukama.</w:t>
      </w:r>
    </w:p>
    <w:p w:rsidR="008A4890" w:rsidRDefault="008A4890" w:rsidP="008A4890">
      <w:pPr>
        <w:rPr>
          <w:sz w:val="28"/>
          <w:szCs w:val="28"/>
        </w:rPr>
      </w:pPr>
    </w:p>
    <w:p w:rsidR="008A4890" w:rsidRDefault="008A4890" w:rsidP="008A4890">
      <w:pPr>
        <w:rPr>
          <w:sz w:val="28"/>
          <w:szCs w:val="28"/>
        </w:rPr>
      </w:pPr>
      <w:r w:rsidRPr="00204E9E">
        <w:rPr>
          <w:b w:val="0"/>
          <w:sz w:val="28"/>
          <w:szCs w:val="28"/>
        </w:rPr>
        <w:t xml:space="preserve">11. 10. </w:t>
      </w:r>
      <w:r>
        <w:rPr>
          <w:b w:val="0"/>
          <w:sz w:val="28"/>
          <w:szCs w:val="28"/>
        </w:rPr>
        <w:t>Pátek: v</w:t>
      </w:r>
      <w:r w:rsidRPr="00204E9E">
        <w:rPr>
          <w:b w:val="0"/>
          <w:sz w:val="28"/>
          <w:szCs w:val="28"/>
        </w:rPr>
        <w:t>e 13</w:t>
      </w:r>
      <w:r>
        <w:rPr>
          <w:b w:val="0"/>
          <w:sz w:val="28"/>
          <w:szCs w:val="28"/>
        </w:rPr>
        <w:t>.</w:t>
      </w:r>
      <w:r w:rsidRPr="00204E9E">
        <w:rPr>
          <w:b w:val="0"/>
          <w:sz w:val="28"/>
          <w:szCs w:val="28"/>
        </w:rPr>
        <w:t xml:space="preserve"> 00 hod.</w:t>
      </w:r>
      <w:r>
        <w:rPr>
          <w:sz w:val="28"/>
          <w:szCs w:val="28"/>
        </w:rPr>
        <w:t xml:space="preserve"> vás zvu do Kancelářské kavárny. Přijďte na dobrou kávu. Uděláme si ke kávě palačinky. V rámci zdraví si povíme o léčivých účincích muškátů.</w:t>
      </w:r>
    </w:p>
    <w:p w:rsidR="008A4890" w:rsidRPr="00204E9E" w:rsidRDefault="008A4890" w:rsidP="008A4890">
      <w:pPr>
        <w:rPr>
          <w:b w:val="0"/>
          <w:sz w:val="28"/>
          <w:szCs w:val="28"/>
        </w:rPr>
      </w:pPr>
    </w:p>
    <w:p w:rsidR="008A4890" w:rsidRDefault="008A4890" w:rsidP="008A4890">
      <w:pPr>
        <w:rPr>
          <w:sz w:val="28"/>
          <w:szCs w:val="28"/>
        </w:rPr>
      </w:pPr>
      <w:r w:rsidRPr="00204E9E">
        <w:rPr>
          <w:b w:val="0"/>
          <w:sz w:val="28"/>
          <w:szCs w:val="28"/>
        </w:rPr>
        <w:t>15. 10. Úterý v 9.30 hod.</w:t>
      </w:r>
      <w:r>
        <w:rPr>
          <w:sz w:val="28"/>
          <w:szCs w:val="28"/>
        </w:rPr>
        <w:t xml:space="preserve"> vás zvu do kanceláře na zvukovou střelbu.</w:t>
      </w:r>
    </w:p>
    <w:p w:rsidR="008A4890" w:rsidRPr="00A83BE3" w:rsidRDefault="008A4890" w:rsidP="008A4890">
      <w:pPr>
        <w:rPr>
          <w:b w:val="0"/>
          <w:sz w:val="28"/>
          <w:szCs w:val="28"/>
        </w:rPr>
      </w:pPr>
    </w:p>
    <w:p w:rsidR="008A4890" w:rsidRDefault="008A4890" w:rsidP="008A4890">
      <w:pPr>
        <w:rPr>
          <w:sz w:val="28"/>
          <w:szCs w:val="28"/>
        </w:rPr>
      </w:pPr>
      <w:r w:rsidRPr="00A83BE3">
        <w:rPr>
          <w:b w:val="0"/>
          <w:sz w:val="28"/>
          <w:szCs w:val="28"/>
        </w:rPr>
        <w:t>24. 10. Čtvrtek: v 9.00 hod.</w:t>
      </w:r>
      <w:r>
        <w:rPr>
          <w:sz w:val="28"/>
          <w:szCs w:val="28"/>
        </w:rPr>
        <w:t xml:space="preserve"> se sejdeme v kanceláři na kroužku zpívání.</w:t>
      </w:r>
    </w:p>
    <w:p w:rsidR="008A4890" w:rsidRPr="00A83BE3" w:rsidRDefault="008A4890" w:rsidP="008A4890">
      <w:pPr>
        <w:rPr>
          <w:b w:val="0"/>
          <w:sz w:val="28"/>
          <w:szCs w:val="28"/>
        </w:rPr>
      </w:pPr>
    </w:p>
    <w:p w:rsidR="008A4890" w:rsidRDefault="008A4890" w:rsidP="008A4890">
      <w:pPr>
        <w:rPr>
          <w:sz w:val="28"/>
          <w:szCs w:val="28"/>
        </w:rPr>
      </w:pPr>
      <w:r w:rsidRPr="00A83BE3">
        <w:rPr>
          <w:b w:val="0"/>
          <w:sz w:val="28"/>
          <w:szCs w:val="28"/>
        </w:rPr>
        <w:t>25. 10. Pátek: 10.30 hod.</w:t>
      </w:r>
      <w:r>
        <w:rPr>
          <w:sz w:val="28"/>
          <w:szCs w:val="28"/>
        </w:rPr>
        <w:t xml:space="preserve"> se sejdeme na Stromovce. Proběhne zde bowling a dáme si i oběd.</w:t>
      </w:r>
    </w:p>
    <w:p w:rsidR="008A4890" w:rsidRDefault="008A4890" w:rsidP="008A4890">
      <w:pPr>
        <w:rPr>
          <w:sz w:val="28"/>
          <w:szCs w:val="28"/>
        </w:rPr>
      </w:pPr>
    </w:p>
    <w:p w:rsidR="008A4890" w:rsidRDefault="008A4890" w:rsidP="008A4890">
      <w:pPr>
        <w:rPr>
          <w:sz w:val="28"/>
          <w:szCs w:val="28"/>
        </w:rPr>
      </w:pPr>
      <w:r w:rsidRPr="00A83BE3">
        <w:rPr>
          <w:b w:val="0"/>
          <w:sz w:val="28"/>
          <w:szCs w:val="28"/>
        </w:rPr>
        <w:t>30. 10. Středa:</w:t>
      </w:r>
      <w:r>
        <w:rPr>
          <w:sz w:val="28"/>
          <w:szCs w:val="28"/>
        </w:rPr>
        <w:t xml:space="preserve"> </w:t>
      </w:r>
      <w:r>
        <w:rPr>
          <w:b w:val="0"/>
          <w:sz w:val="28"/>
          <w:szCs w:val="28"/>
        </w:rPr>
        <w:t xml:space="preserve">v 8.32 hod. č. 2, odjíždíme </w:t>
      </w:r>
      <w:r>
        <w:rPr>
          <w:sz w:val="28"/>
          <w:szCs w:val="28"/>
        </w:rPr>
        <w:t>z Pardubic z autobusového nádraží do Hradce Králové. V </w:t>
      </w:r>
      <w:proofErr w:type="spellStart"/>
      <w:r>
        <w:rPr>
          <w:sz w:val="28"/>
          <w:szCs w:val="28"/>
        </w:rPr>
        <w:t>TyfloServisu</w:t>
      </w:r>
      <w:proofErr w:type="spellEnd"/>
      <w:r>
        <w:rPr>
          <w:sz w:val="28"/>
          <w:szCs w:val="28"/>
        </w:rPr>
        <w:t xml:space="preserve"> si vyzkoušíme náramek </w:t>
      </w:r>
      <w:r w:rsidRPr="0059293E">
        <w:rPr>
          <w:b w:val="0"/>
          <w:sz w:val="28"/>
          <w:szCs w:val="28"/>
        </w:rPr>
        <w:t xml:space="preserve">SUNU </w:t>
      </w:r>
      <w:r>
        <w:rPr>
          <w:b w:val="0"/>
          <w:sz w:val="28"/>
          <w:szCs w:val="28"/>
        </w:rPr>
        <w:t xml:space="preserve">BANT. </w:t>
      </w:r>
      <w:r>
        <w:rPr>
          <w:sz w:val="28"/>
          <w:szCs w:val="28"/>
        </w:rPr>
        <w:t>Jedná se o novou orientační pomůcku pro nevidomé a těžce zrakově postižené, která slouží k lepší orientaci ve venkovním prostoru. Nahlaste se do 7. 10. 2019</w:t>
      </w:r>
    </w:p>
    <w:p w:rsidR="008A4890" w:rsidRDefault="008A4890" w:rsidP="008A4890">
      <w:pPr>
        <w:rPr>
          <w:sz w:val="28"/>
          <w:szCs w:val="28"/>
        </w:rPr>
      </w:pPr>
    </w:p>
    <w:p w:rsidR="008A4890" w:rsidRPr="002C1960" w:rsidRDefault="008A4890" w:rsidP="008A4890">
      <w:pPr>
        <w:rPr>
          <w:sz w:val="28"/>
          <w:szCs w:val="28"/>
        </w:rPr>
      </w:pPr>
      <w:r>
        <w:rPr>
          <w:sz w:val="28"/>
          <w:szCs w:val="28"/>
        </w:rPr>
        <w:t>Kdo bude mít zájem ochutnat letošní Svatomartinskou husu, ať se nahlásí do10.10.2019. Děkuji</w:t>
      </w:r>
    </w:p>
    <w:p w:rsidR="008A4890" w:rsidRPr="00835C61" w:rsidRDefault="008A4890" w:rsidP="008A4890">
      <w:pPr>
        <w:rPr>
          <w:sz w:val="28"/>
          <w:szCs w:val="28"/>
        </w:rPr>
      </w:pPr>
    </w:p>
    <w:p w:rsidR="008A4890" w:rsidRPr="008A4890" w:rsidRDefault="008A4890" w:rsidP="008A4890">
      <w:pPr>
        <w:tabs>
          <w:tab w:val="left" w:pos="2515"/>
        </w:tabs>
        <w:rPr>
          <w:sz w:val="24"/>
          <w:szCs w:val="24"/>
        </w:rPr>
      </w:pPr>
      <w:r>
        <w:tab/>
      </w:r>
      <w:r w:rsidRPr="008A4890">
        <w:rPr>
          <w:sz w:val="24"/>
          <w:szCs w:val="24"/>
        </w:rPr>
        <w:t xml:space="preserve">              Těším se na setkání. Hezký den Jana Bubáková</w:t>
      </w:r>
    </w:p>
    <w:p w:rsidR="008A4890" w:rsidRDefault="008A4890" w:rsidP="004A26B0">
      <w:pPr>
        <w:jc w:val="both"/>
        <w:rPr>
          <w:sz w:val="28"/>
          <w:szCs w:val="28"/>
        </w:rPr>
      </w:pPr>
      <w:r>
        <w:rPr>
          <w:sz w:val="28"/>
          <w:szCs w:val="28"/>
        </w:rPr>
        <w:t>(Redakčně neupraveno)</w:t>
      </w:r>
      <w:bookmarkStart w:id="0" w:name="_GoBack"/>
      <w:bookmarkEnd w:id="0"/>
    </w:p>
    <w:p w:rsidR="008A4890" w:rsidRDefault="008A4890" w:rsidP="004A26B0">
      <w:pPr>
        <w:jc w:val="both"/>
        <w:rPr>
          <w:sz w:val="28"/>
          <w:szCs w:val="28"/>
        </w:rPr>
      </w:pPr>
    </w:p>
    <w:p w:rsidR="008A4890" w:rsidRDefault="008A4890" w:rsidP="004A26B0">
      <w:pPr>
        <w:jc w:val="both"/>
        <w:rPr>
          <w:sz w:val="28"/>
          <w:szCs w:val="28"/>
        </w:rPr>
      </w:pPr>
    </w:p>
    <w:p w:rsidR="004A26B0" w:rsidRDefault="004A26B0" w:rsidP="004A26B0">
      <w:pPr>
        <w:jc w:val="both"/>
        <w:rPr>
          <w:sz w:val="28"/>
          <w:szCs w:val="28"/>
        </w:rPr>
      </w:pPr>
      <w:r w:rsidRPr="00AD6085">
        <w:rPr>
          <w:sz w:val="28"/>
          <w:szCs w:val="28"/>
        </w:rPr>
        <w:lastRenderedPageBreak/>
        <w:t xml:space="preserve">V měsíci </w:t>
      </w:r>
      <w:r>
        <w:rPr>
          <w:sz w:val="28"/>
          <w:szCs w:val="28"/>
        </w:rPr>
        <w:t>říjnu</w:t>
      </w:r>
      <w:r w:rsidRPr="00AD6085">
        <w:rPr>
          <w:sz w:val="28"/>
          <w:szCs w:val="28"/>
        </w:rPr>
        <w:t xml:space="preserve"> oslaví narozeniny:</w:t>
      </w:r>
    </w:p>
    <w:p w:rsidR="004A26B0" w:rsidRDefault="004A26B0" w:rsidP="004A26B0">
      <w:pPr>
        <w:rPr>
          <w:rFonts w:cs="Arial"/>
          <w:kern w:val="0"/>
          <w:sz w:val="28"/>
          <w:szCs w:val="28"/>
        </w:rPr>
      </w:pPr>
      <w:r w:rsidRPr="009D6172">
        <w:rPr>
          <w:rFonts w:cs="Arial"/>
          <w:kern w:val="0"/>
          <w:sz w:val="28"/>
          <w:szCs w:val="28"/>
        </w:rPr>
        <w:t>Petr Šulc</w:t>
      </w:r>
    </w:p>
    <w:p w:rsidR="004A26B0" w:rsidRPr="00861C33" w:rsidRDefault="004A26B0" w:rsidP="004A26B0">
      <w:pPr>
        <w:rPr>
          <w:sz w:val="28"/>
          <w:szCs w:val="28"/>
        </w:rPr>
      </w:pPr>
      <w:r w:rsidRPr="00861C33">
        <w:rPr>
          <w:sz w:val="28"/>
          <w:szCs w:val="28"/>
        </w:rPr>
        <w:t>Josef Bubák</w:t>
      </w:r>
    </w:p>
    <w:p w:rsidR="004A26B0" w:rsidRDefault="004A26B0" w:rsidP="004A26B0">
      <w:pPr>
        <w:rPr>
          <w:rFonts w:cs="Arial"/>
          <w:kern w:val="0"/>
          <w:sz w:val="28"/>
          <w:szCs w:val="28"/>
        </w:rPr>
      </w:pPr>
      <w:r>
        <w:rPr>
          <w:rFonts w:cs="Arial"/>
          <w:noProof/>
          <w:kern w:val="0"/>
          <w:sz w:val="28"/>
          <w:szCs w:val="28"/>
          <w:lang w:eastAsia="cs-CZ"/>
        </w:rPr>
        <w:drawing>
          <wp:inline distT="0" distB="0" distL="0" distR="0">
            <wp:extent cx="2265680" cy="2019935"/>
            <wp:effectExtent l="0" t="0" r="1270" b="0"/>
            <wp:docPr id="3" name="Obrázek 3" descr="C:\Users\Uzivatel\Pictures\k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Pictures\ky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680" cy="2019935"/>
                    </a:xfrm>
                    <a:prstGeom prst="rect">
                      <a:avLst/>
                    </a:prstGeom>
                    <a:noFill/>
                    <a:ln>
                      <a:noFill/>
                    </a:ln>
                  </pic:spPr>
                </pic:pic>
              </a:graphicData>
            </a:graphic>
          </wp:inline>
        </w:drawing>
      </w:r>
      <w:r w:rsidR="00FE21B1">
        <w:rPr>
          <w:rFonts w:cs="Arial"/>
          <w:kern w:val="0"/>
          <w:sz w:val="28"/>
          <w:szCs w:val="28"/>
        </w:rPr>
        <w:t>Foto z internetu</w:t>
      </w:r>
    </w:p>
    <w:p w:rsidR="00FE21B1" w:rsidRPr="009D6172" w:rsidRDefault="00FE21B1" w:rsidP="004A26B0">
      <w:pPr>
        <w:rPr>
          <w:rFonts w:cs="Arial"/>
          <w:kern w:val="0"/>
          <w:sz w:val="28"/>
          <w:szCs w:val="28"/>
        </w:rPr>
      </w:pPr>
      <w:r w:rsidRPr="00AD6085">
        <w:rPr>
          <w:sz w:val="28"/>
          <w:szCs w:val="28"/>
        </w:rPr>
        <w:t>Srdečně blahopřejeme a přejeme vše nejlepší!</w:t>
      </w:r>
    </w:p>
    <w:p w:rsidR="004A26B0" w:rsidRDefault="004A26B0" w:rsidP="004A26B0">
      <w:pPr>
        <w:jc w:val="both"/>
        <w:rPr>
          <w:sz w:val="28"/>
          <w:szCs w:val="28"/>
        </w:rPr>
      </w:pPr>
    </w:p>
    <w:p w:rsidR="008E6382" w:rsidRDefault="008E6382"/>
    <w:p w:rsidR="00AB0A74" w:rsidRDefault="00AB0A74">
      <w:pPr>
        <w:rPr>
          <w:sz w:val="28"/>
          <w:szCs w:val="28"/>
        </w:rPr>
      </w:pPr>
      <w:r w:rsidRPr="00AB0A74">
        <w:rPr>
          <w:sz w:val="28"/>
          <w:szCs w:val="28"/>
        </w:rPr>
        <w:t>7 divů světa</w:t>
      </w:r>
    </w:p>
    <w:p w:rsidR="00AB0A74" w:rsidRPr="00AB0A74" w:rsidRDefault="00AB0A74" w:rsidP="00AB0A74">
      <w:pPr>
        <w:jc w:val="both"/>
        <w:rPr>
          <w:rFonts w:cs="Arial"/>
          <w:bCs w:val="0"/>
          <w:sz w:val="28"/>
          <w:szCs w:val="28"/>
          <w:lang w:eastAsia="cs-CZ"/>
        </w:rPr>
      </w:pPr>
      <w:proofErr w:type="spellStart"/>
      <w:r w:rsidRPr="00AB0A74">
        <w:rPr>
          <w:rFonts w:cs="Arial"/>
          <w:sz w:val="28"/>
          <w:szCs w:val="28"/>
          <w:lang w:eastAsia="cs-CZ"/>
        </w:rPr>
        <w:t>Artemidin</w:t>
      </w:r>
      <w:proofErr w:type="spellEnd"/>
      <w:r w:rsidRPr="00AB0A74">
        <w:rPr>
          <w:rFonts w:cs="Arial"/>
          <w:sz w:val="28"/>
          <w:szCs w:val="28"/>
          <w:lang w:eastAsia="cs-CZ"/>
        </w:rPr>
        <w:t xml:space="preserve"> chrám v </w:t>
      </w:r>
      <w:proofErr w:type="spellStart"/>
      <w:r w:rsidRPr="00AB0A74">
        <w:rPr>
          <w:rFonts w:cs="Arial"/>
          <w:sz w:val="28"/>
          <w:szCs w:val="28"/>
          <w:lang w:eastAsia="cs-CZ"/>
        </w:rPr>
        <w:t>Efesu</w:t>
      </w:r>
      <w:proofErr w:type="spellEnd"/>
    </w:p>
    <w:p w:rsidR="00AB0A74" w:rsidRPr="00AB0A74" w:rsidRDefault="00AB0A74" w:rsidP="00AB0A74">
      <w:pPr>
        <w:jc w:val="both"/>
        <w:rPr>
          <w:rFonts w:ascii="Times New Roman" w:hAnsi="Times New Roman"/>
          <w:sz w:val="28"/>
          <w:szCs w:val="28"/>
          <w:lang w:eastAsia="cs-CZ"/>
        </w:rPr>
      </w:pPr>
      <w:proofErr w:type="spellStart"/>
      <w:r w:rsidRPr="00AB0A74">
        <w:rPr>
          <w:rFonts w:cs="Arial"/>
          <w:sz w:val="28"/>
          <w:szCs w:val="28"/>
          <w:lang w:eastAsia="cs-CZ"/>
        </w:rPr>
        <w:t>Artemidin</w:t>
      </w:r>
      <w:proofErr w:type="spellEnd"/>
      <w:r w:rsidRPr="00AB0A74">
        <w:rPr>
          <w:rFonts w:cs="Arial"/>
          <w:sz w:val="28"/>
          <w:szCs w:val="28"/>
          <w:lang w:eastAsia="cs-CZ"/>
        </w:rPr>
        <w:t xml:space="preserve"> chrám v </w:t>
      </w:r>
      <w:proofErr w:type="spellStart"/>
      <w:r w:rsidRPr="00AB0A74">
        <w:rPr>
          <w:rFonts w:cs="Arial"/>
          <w:sz w:val="28"/>
          <w:szCs w:val="28"/>
          <w:lang w:eastAsia="cs-CZ"/>
        </w:rPr>
        <w:t>Efesu</w:t>
      </w:r>
      <w:proofErr w:type="spellEnd"/>
      <w:r w:rsidRPr="00AB0A74">
        <w:rPr>
          <w:rFonts w:cs="Arial"/>
          <w:sz w:val="28"/>
          <w:szCs w:val="28"/>
          <w:lang w:eastAsia="cs-CZ"/>
        </w:rPr>
        <w:t> známý též jako </w:t>
      </w:r>
      <w:proofErr w:type="spellStart"/>
      <w:r w:rsidRPr="00AB0A74">
        <w:rPr>
          <w:rFonts w:cs="Arial"/>
          <w:sz w:val="28"/>
          <w:szCs w:val="28"/>
          <w:lang w:eastAsia="cs-CZ"/>
        </w:rPr>
        <w:t>Artemision</w:t>
      </w:r>
      <w:proofErr w:type="spellEnd"/>
      <w:r w:rsidRPr="00AB0A74">
        <w:rPr>
          <w:rFonts w:cs="Arial"/>
          <w:sz w:val="28"/>
          <w:szCs w:val="28"/>
          <w:lang w:eastAsia="cs-CZ"/>
        </w:rPr>
        <w:t> byl vybudován kolem roku </w:t>
      </w:r>
      <w:hyperlink r:id="rId14" w:tooltip="550 př. n. l." w:history="1">
        <w:r w:rsidRPr="00AB0A74">
          <w:rPr>
            <w:rFonts w:cs="Arial"/>
            <w:sz w:val="28"/>
            <w:szCs w:val="28"/>
            <w:lang w:eastAsia="cs-CZ"/>
          </w:rPr>
          <w:t>550 př. n. l.</w:t>
        </w:r>
      </w:hyperlink>
      <w:r w:rsidRPr="00AB0A74">
        <w:rPr>
          <w:rFonts w:cs="Arial"/>
          <w:sz w:val="28"/>
          <w:szCs w:val="28"/>
          <w:lang w:eastAsia="cs-CZ"/>
        </w:rPr>
        <w:t> ve městě </w:t>
      </w:r>
      <w:proofErr w:type="spellStart"/>
      <w:r w:rsidRPr="00AB0A74">
        <w:rPr>
          <w:rFonts w:cs="Arial"/>
          <w:sz w:val="28"/>
          <w:szCs w:val="28"/>
          <w:lang w:eastAsia="cs-CZ"/>
        </w:rPr>
        <w:fldChar w:fldCharType="begin"/>
      </w:r>
      <w:r w:rsidRPr="00AB0A74">
        <w:rPr>
          <w:rFonts w:cs="Arial"/>
          <w:sz w:val="28"/>
          <w:szCs w:val="28"/>
          <w:lang w:eastAsia="cs-CZ"/>
        </w:rPr>
        <w:instrText xml:space="preserve"> HYPERLINK "https://cs.wikipedia.org/wiki/Efesos" \o "Efesos" </w:instrText>
      </w:r>
      <w:r w:rsidRPr="00AB0A74">
        <w:rPr>
          <w:rFonts w:cs="Arial"/>
          <w:sz w:val="28"/>
          <w:szCs w:val="28"/>
          <w:lang w:eastAsia="cs-CZ"/>
        </w:rPr>
        <w:fldChar w:fldCharType="separate"/>
      </w:r>
      <w:r w:rsidRPr="00AB0A74">
        <w:rPr>
          <w:rFonts w:cs="Arial"/>
          <w:sz w:val="28"/>
          <w:szCs w:val="28"/>
          <w:lang w:eastAsia="cs-CZ"/>
        </w:rPr>
        <w:t>Efesos</w:t>
      </w:r>
      <w:proofErr w:type="spellEnd"/>
      <w:r w:rsidRPr="00AB0A74">
        <w:rPr>
          <w:rFonts w:cs="Arial"/>
          <w:sz w:val="28"/>
          <w:szCs w:val="28"/>
          <w:lang w:eastAsia="cs-CZ"/>
        </w:rPr>
        <w:fldChar w:fldCharType="end"/>
      </w:r>
      <w:r w:rsidRPr="00AB0A74">
        <w:rPr>
          <w:rFonts w:cs="Arial"/>
          <w:sz w:val="28"/>
          <w:szCs w:val="28"/>
          <w:lang w:eastAsia="cs-CZ"/>
        </w:rPr>
        <w:t>.</w:t>
      </w:r>
      <w:r w:rsidRPr="00AB0A74">
        <w:rPr>
          <w:rFonts w:cs="Arial"/>
          <w:i/>
          <w:iCs/>
          <w:sz w:val="28"/>
          <w:szCs w:val="28"/>
          <w:shd w:val="clear" w:color="auto" w:fill="FFFFFF"/>
        </w:rPr>
        <w:t xml:space="preserve"> </w:t>
      </w:r>
      <w:proofErr w:type="spellStart"/>
      <w:r w:rsidRPr="00AB0A74">
        <w:rPr>
          <w:rFonts w:cs="Arial"/>
          <w:iCs/>
          <w:sz w:val="28"/>
          <w:szCs w:val="28"/>
          <w:shd w:val="clear" w:color="auto" w:fill="FFFFFF"/>
          <w:lang w:eastAsia="cs-CZ"/>
        </w:rPr>
        <w:t>Efes</w:t>
      </w:r>
      <w:proofErr w:type="spellEnd"/>
      <w:r w:rsidRPr="00AB0A74">
        <w:rPr>
          <w:rFonts w:cs="Arial"/>
          <w:iCs/>
          <w:sz w:val="28"/>
          <w:szCs w:val="28"/>
          <w:shd w:val="clear" w:color="auto" w:fill="FFFFFF"/>
          <w:lang w:eastAsia="cs-CZ"/>
        </w:rPr>
        <w:t xml:space="preserve"> bylo starověké náboženské středisko a současně antické velkoměsto iónského Řecka, čítající tehdy až 200 tisíc obyvatel. Nalézalo se v Malé Asii na území dnešního Turecka, poblíž dnešního města </w:t>
      </w:r>
      <w:proofErr w:type="spellStart"/>
      <w:r w:rsidRPr="00AB0A74">
        <w:rPr>
          <w:rFonts w:cs="Arial"/>
          <w:iCs/>
          <w:sz w:val="28"/>
          <w:szCs w:val="28"/>
          <w:shd w:val="clear" w:color="auto" w:fill="FFFFFF"/>
          <w:lang w:eastAsia="cs-CZ"/>
        </w:rPr>
        <w:t>Selcuk</w:t>
      </w:r>
      <w:proofErr w:type="spellEnd"/>
      <w:r w:rsidRPr="00AB0A74">
        <w:rPr>
          <w:rFonts w:cs="Arial"/>
          <w:iCs/>
          <w:sz w:val="28"/>
          <w:szCs w:val="28"/>
          <w:shd w:val="clear" w:color="auto" w:fill="FFFFFF"/>
          <w:lang w:eastAsia="cs-CZ"/>
        </w:rPr>
        <w:t>. Známé bylo už v 2. tisíciletí před naším letopočtem u Chetitů, což je doklad velice starého osídlení.</w:t>
      </w:r>
    </w:p>
    <w:p w:rsidR="00AB0A74" w:rsidRPr="00AB0A74" w:rsidRDefault="00AB0A74" w:rsidP="00AB0A74">
      <w:pPr>
        <w:jc w:val="both"/>
        <w:rPr>
          <w:rFonts w:ascii="Times New Roman" w:hAnsi="Times New Roman"/>
          <w:sz w:val="28"/>
          <w:szCs w:val="28"/>
          <w:lang w:eastAsia="cs-CZ"/>
        </w:rPr>
      </w:pPr>
      <w:proofErr w:type="spellStart"/>
      <w:r w:rsidRPr="00AB0A74">
        <w:rPr>
          <w:rFonts w:cs="Arial"/>
          <w:sz w:val="28"/>
          <w:szCs w:val="28"/>
          <w:lang w:eastAsia="cs-CZ"/>
        </w:rPr>
        <w:t>Artemidin</w:t>
      </w:r>
      <w:proofErr w:type="spellEnd"/>
      <w:r w:rsidRPr="00AB0A74">
        <w:rPr>
          <w:rFonts w:cs="Arial"/>
          <w:sz w:val="28"/>
          <w:szCs w:val="28"/>
          <w:lang w:eastAsia="cs-CZ"/>
        </w:rPr>
        <w:t xml:space="preserve"> chrám měl obdélníkový půdorys o rozměrech 115 x 55 m.</w:t>
      </w:r>
      <w:r w:rsidRPr="00AB0A74">
        <w:rPr>
          <w:rFonts w:cs="Arial"/>
          <w:iCs/>
          <w:sz w:val="28"/>
          <w:szCs w:val="28"/>
          <w:shd w:val="clear" w:color="auto" w:fill="FFFFFF"/>
        </w:rPr>
        <w:t xml:space="preserve"> </w:t>
      </w:r>
      <w:r w:rsidRPr="00AB0A74">
        <w:rPr>
          <w:rFonts w:cs="Arial"/>
          <w:iCs/>
          <w:sz w:val="28"/>
          <w:szCs w:val="28"/>
          <w:shd w:val="clear" w:color="auto" w:fill="FFFFFF"/>
          <w:lang w:eastAsia="cs-CZ"/>
        </w:rPr>
        <w:t>Stavba byla podepřena celkem 125 jónskými, 18 metrů vysokými sloupy, které místo tradičního vápence byly zhotoveny z nejlepšího mramoru. Každý tento sloup byl zhotoven z dvanácti válcových dílů spojených vůči sobě maltou. Uvnitř chrámu s</w:t>
      </w:r>
      <w:r w:rsidRPr="00AB0A74">
        <w:rPr>
          <w:rFonts w:cs="Arial"/>
          <w:sz w:val="28"/>
          <w:szCs w:val="28"/>
          <w:shd w:val="clear" w:color="auto" w:fill="FFFFFF"/>
        </w:rPr>
        <w:t>tála patnáctimetrová socha bohyně Artemis</w:t>
      </w:r>
      <w:r w:rsidRPr="00AB0A74">
        <w:rPr>
          <w:rFonts w:cs="Arial"/>
          <w:sz w:val="28"/>
          <w:szCs w:val="28"/>
          <w:lang w:eastAsia="cs-CZ"/>
        </w:rPr>
        <w:t xml:space="preserve"> zdobená drahokamy a vzácnými kovy. Výzdobu doplňovala také řada </w:t>
      </w:r>
      <w:hyperlink r:id="rId15" w:tooltip="Reliéf (sochařství)" w:history="1">
        <w:r w:rsidRPr="00AB0A74">
          <w:rPr>
            <w:rFonts w:cs="Arial"/>
            <w:sz w:val="28"/>
            <w:szCs w:val="28"/>
            <w:lang w:eastAsia="cs-CZ"/>
          </w:rPr>
          <w:t>reliéfů</w:t>
        </w:r>
      </w:hyperlink>
      <w:r w:rsidRPr="00AB0A74">
        <w:rPr>
          <w:rFonts w:cs="Arial"/>
          <w:sz w:val="28"/>
          <w:szCs w:val="28"/>
          <w:lang w:eastAsia="cs-CZ"/>
        </w:rPr>
        <w:t>.</w:t>
      </w:r>
      <w:r w:rsidRPr="00AB0A74">
        <w:rPr>
          <w:rFonts w:ascii="Times New Roman" w:hAnsi="Times New Roman"/>
          <w:sz w:val="28"/>
          <w:szCs w:val="28"/>
          <w:lang w:eastAsia="cs-CZ"/>
        </w:rPr>
        <w:t xml:space="preserve"> </w:t>
      </w:r>
      <w:r w:rsidRPr="00AB0A74">
        <w:rPr>
          <w:rFonts w:cs="Arial"/>
          <w:iCs/>
          <w:sz w:val="28"/>
          <w:szCs w:val="28"/>
          <w:shd w:val="clear" w:color="auto" w:fill="FFFFFF"/>
          <w:lang w:eastAsia="cs-CZ"/>
        </w:rPr>
        <w:t>Jako většina antických chrámů, tak i jeho štít tvořil obrovský tympanon, jenž byl umístěn ve výšce 25 metrů. Na něm bylo umístěno sousoší bohyně Artemis s jelenem. Vždyť to byla bohyně lovu a právě s tímto zvířetem byla často zobrazována.</w:t>
      </w:r>
    </w:p>
    <w:p w:rsidR="00AB0A74" w:rsidRPr="00AB0A74" w:rsidRDefault="00AB0A74" w:rsidP="00AB0A74">
      <w:pPr>
        <w:jc w:val="both"/>
        <w:rPr>
          <w:rFonts w:ascii="Times New Roman" w:hAnsi="Times New Roman"/>
          <w:sz w:val="28"/>
          <w:szCs w:val="28"/>
          <w:lang w:eastAsia="cs-CZ"/>
        </w:rPr>
      </w:pPr>
    </w:p>
    <w:p w:rsidR="00AB0A74" w:rsidRPr="00AB0A74" w:rsidRDefault="00AB0A74" w:rsidP="00AB0A74">
      <w:pPr>
        <w:shd w:val="clear" w:color="auto" w:fill="FFFFFF"/>
        <w:jc w:val="both"/>
        <w:rPr>
          <w:rFonts w:cs="Arial"/>
          <w:sz w:val="28"/>
          <w:szCs w:val="28"/>
          <w:lang w:eastAsia="cs-CZ"/>
        </w:rPr>
      </w:pPr>
      <w:r w:rsidRPr="00AB0A74">
        <w:rPr>
          <w:rFonts w:cs="Arial"/>
          <w:sz w:val="28"/>
          <w:szCs w:val="28"/>
          <w:lang w:eastAsia="cs-CZ"/>
        </w:rPr>
        <w:t>V roce </w:t>
      </w:r>
      <w:hyperlink r:id="rId16" w:tooltip="356 př. n. l." w:history="1">
        <w:r w:rsidRPr="00AB0A74">
          <w:rPr>
            <w:rFonts w:cs="Arial"/>
            <w:sz w:val="28"/>
            <w:szCs w:val="28"/>
            <w:lang w:eastAsia="cs-CZ"/>
          </w:rPr>
          <w:t>356 př. n. l.</w:t>
        </w:r>
      </w:hyperlink>
      <w:r w:rsidRPr="00AB0A74">
        <w:rPr>
          <w:rFonts w:cs="Arial"/>
          <w:sz w:val="28"/>
          <w:szCs w:val="28"/>
          <w:lang w:eastAsia="cs-CZ"/>
        </w:rPr>
        <w:t> byl chrám podpálen </w:t>
      </w:r>
      <w:proofErr w:type="spellStart"/>
      <w:r w:rsidRPr="00AB0A74">
        <w:rPr>
          <w:rFonts w:cs="Arial"/>
          <w:sz w:val="28"/>
          <w:szCs w:val="28"/>
          <w:lang w:eastAsia="cs-CZ"/>
        </w:rPr>
        <w:fldChar w:fldCharType="begin"/>
      </w:r>
      <w:r w:rsidRPr="00AB0A74">
        <w:rPr>
          <w:rFonts w:cs="Arial"/>
          <w:sz w:val="28"/>
          <w:szCs w:val="28"/>
          <w:lang w:eastAsia="cs-CZ"/>
        </w:rPr>
        <w:instrText xml:space="preserve"> HYPERLINK "https://cs.wikipedia.org/wiki/Herostratos_z_Efesu" \o "Herostratos z Efesu" </w:instrText>
      </w:r>
      <w:r w:rsidRPr="00AB0A74">
        <w:rPr>
          <w:rFonts w:cs="Arial"/>
          <w:sz w:val="28"/>
          <w:szCs w:val="28"/>
          <w:lang w:eastAsia="cs-CZ"/>
        </w:rPr>
        <w:fldChar w:fldCharType="separate"/>
      </w:r>
      <w:r w:rsidRPr="00AB0A74">
        <w:rPr>
          <w:rFonts w:cs="Arial"/>
          <w:sz w:val="28"/>
          <w:szCs w:val="28"/>
          <w:lang w:eastAsia="cs-CZ"/>
        </w:rPr>
        <w:t>Herostratem</w:t>
      </w:r>
      <w:proofErr w:type="spellEnd"/>
      <w:r w:rsidRPr="00AB0A74">
        <w:rPr>
          <w:rFonts w:cs="Arial"/>
          <w:sz w:val="28"/>
          <w:szCs w:val="28"/>
          <w:lang w:eastAsia="cs-CZ"/>
        </w:rPr>
        <w:t xml:space="preserve"> z </w:t>
      </w:r>
      <w:proofErr w:type="spellStart"/>
      <w:r w:rsidRPr="00AB0A74">
        <w:rPr>
          <w:rFonts w:cs="Arial"/>
          <w:sz w:val="28"/>
          <w:szCs w:val="28"/>
          <w:lang w:eastAsia="cs-CZ"/>
        </w:rPr>
        <w:t>Efesu</w:t>
      </w:r>
      <w:proofErr w:type="spellEnd"/>
      <w:r w:rsidRPr="00AB0A74">
        <w:rPr>
          <w:rFonts w:cs="Arial"/>
          <w:sz w:val="28"/>
          <w:szCs w:val="28"/>
          <w:lang w:eastAsia="cs-CZ"/>
        </w:rPr>
        <w:fldChar w:fldCharType="end"/>
      </w:r>
      <w:r w:rsidRPr="00AB0A74">
        <w:rPr>
          <w:rFonts w:cs="Arial"/>
          <w:sz w:val="28"/>
          <w:szCs w:val="28"/>
          <w:lang w:eastAsia="cs-CZ"/>
        </w:rPr>
        <w:t xml:space="preserve">, neboť dotyčný toužil zapsat se tímto svým činem do historie. Po dobytí </w:t>
      </w:r>
      <w:proofErr w:type="spellStart"/>
      <w:r w:rsidRPr="00AB0A74">
        <w:rPr>
          <w:rFonts w:cs="Arial"/>
          <w:sz w:val="28"/>
          <w:szCs w:val="28"/>
          <w:lang w:eastAsia="cs-CZ"/>
        </w:rPr>
        <w:t>Efesu</w:t>
      </w:r>
      <w:proofErr w:type="spellEnd"/>
      <w:r w:rsidRPr="00AB0A74">
        <w:rPr>
          <w:rFonts w:cs="Arial"/>
          <w:sz w:val="28"/>
          <w:szCs w:val="28"/>
          <w:lang w:eastAsia="cs-CZ"/>
        </w:rPr>
        <w:t> </w:t>
      </w:r>
      <w:hyperlink r:id="rId17" w:tooltip="Alexandr Veliký" w:history="1">
        <w:r w:rsidRPr="00AB0A74">
          <w:rPr>
            <w:rFonts w:cs="Arial"/>
            <w:sz w:val="28"/>
            <w:szCs w:val="28"/>
            <w:lang w:eastAsia="cs-CZ"/>
          </w:rPr>
          <w:t>Alexandrem Velikým</w:t>
        </w:r>
      </w:hyperlink>
      <w:r w:rsidRPr="00AB0A74">
        <w:rPr>
          <w:rFonts w:cs="Arial"/>
          <w:sz w:val="28"/>
          <w:szCs w:val="28"/>
          <w:lang w:eastAsia="cs-CZ"/>
        </w:rPr>
        <w:t> byl obnoven, ale roku </w:t>
      </w:r>
      <w:hyperlink r:id="rId18" w:tooltip="262" w:history="1">
        <w:r w:rsidRPr="00AB0A74">
          <w:rPr>
            <w:rFonts w:cs="Arial"/>
            <w:sz w:val="28"/>
            <w:szCs w:val="28"/>
            <w:lang w:eastAsia="cs-CZ"/>
          </w:rPr>
          <w:t>262</w:t>
        </w:r>
      </w:hyperlink>
      <w:r w:rsidRPr="00AB0A74">
        <w:rPr>
          <w:rFonts w:cs="Arial"/>
          <w:sz w:val="28"/>
          <w:szCs w:val="28"/>
          <w:lang w:eastAsia="cs-CZ"/>
        </w:rPr>
        <w:t> </w:t>
      </w:r>
      <w:proofErr w:type="gramStart"/>
      <w:r w:rsidRPr="00AB0A74">
        <w:rPr>
          <w:rFonts w:cs="Arial"/>
          <w:sz w:val="28"/>
          <w:szCs w:val="28"/>
          <w:lang w:eastAsia="cs-CZ"/>
        </w:rPr>
        <w:t>n.l.</w:t>
      </w:r>
      <w:proofErr w:type="gramEnd"/>
      <w:r w:rsidRPr="00AB0A74">
        <w:rPr>
          <w:rFonts w:cs="Arial"/>
          <w:sz w:val="28"/>
          <w:szCs w:val="28"/>
          <w:lang w:eastAsia="cs-CZ"/>
        </w:rPr>
        <w:t xml:space="preserve"> byl zničen </w:t>
      </w:r>
      <w:hyperlink r:id="rId19" w:tooltip="Gótové" w:history="1">
        <w:r w:rsidRPr="00AB0A74">
          <w:rPr>
            <w:rFonts w:cs="Arial"/>
            <w:sz w:val="28"/>
            <w:szCs w:val="28"/>
            <w:lang w:eastAsia="cs-CZ"/>
          </w:rPr>
          <w:t>Góty</w:t>
        </w:r>
      </w:hyperlink>
      <w:r w:rsidRPr="00AB0A74">
        <w:rPr>
          <w:rFonts w:cs="Arial"/>
          <w:sz w:val="28"/>
          <w:szCs w:val="28"/>
          <w:lang w:eastAsia="cs-CZ"/>
        </w:rPr>
        <w:t>. Přestože byl ještě jednou obnoven, ztratil ve </w:t>
      </w:r>
      <w:hyperlink r:id="rId20" w:tooltip="4. století" w:history="1">
        <w:r w:rsidRPr="00AB0A74">
          <w:rPr>
            <w:rFonts w:cs="Arial"/>
            <w:sz w:val="28"/>
            <w:szCs w:val="28"/>
            <w:lang w:eastAsia="cs-CZ"/>
          </w:rPr>
          <w:t>4. století</w:t>
        </w:r>
      </w:hyperlink>
      <w:r w:rsidRPr="00AB0A74">
        <w:rPr>
          <w:rFonts w:cs="Arial"/>
          <w:sz w:val="28"/>
          <w:szCs w:val="28"/>
          <w:lang w:eastAsia="cs-CZ"/>
        </w:rPr>
        <w:t> po nástupu </w:t>
      </w:r>
      <w:hyperlink r:id="rId21" w:tooltip="Křesťanství" w:history="1">
        <w:r w:rsidRPr="00AB0A74">
          <w:rPr>
            <w:rFonts w:cs="Arial"/>
            <w:sz w:val="28"/>
            <w:szCs w:val="28"/>
            <w:lang w:eastAsia="cs-CZ"/>
          </w:rPr>
          <w:t>křesťanství</w:t>
        </w:r>
      </w:hyperlink>
      <w:r w:rsidRPr="00AB0A74">
        <w:rPr>
          <w:rFonts w:cs="Arial"/>
          <w:sz w:val="28"/>
          <w:szCs w:val="28"/>
          <w:lang w:eastAsia="cs-CZ"/>
        </w:rPr>
        <w:t> význam. Jeho sporé zbytky objevil roku </w:t>
      </w:r>
      <w:hyperlink r:id="rId22" w:tooltip="1869" w:history="1">
        <w:r w:rsidRPr="00AB0A74">
          <w:rPr>
            <w:rFonts w:cs="Arial"/>
            <w:sz w:val="28"/>
            <w:szCs w:val="28"/>
            <w:lang w:eastAsia="cs-CZ"/>
          </w:rPr>
          <w:t>1869</w:t>
        </w:r>
      </w:hyperlink>
      <w:r w:rsidRPr="00AB0A74">
        <w:rPr>
          <w:rFonts w:cs="Arial"/>
          <w:sz w:val="28"/>
          <w:szCs w:val="28"/>
          <w:lang w:eastAsia="cs-CZ"/>
        </w:rPr>
        <w:t> Angličan </w:t>
      </w:r>
      <w:hyperlink r:id="rId23" w:tooltip="John Turtle Wood (stránka neexistuje)" w:history="1">
        <w:r w:rsidRPr="00AB0A74">
          <w:rPr>
            <w:rFonts w:cs="Arial"/>
            <w:sz w:val="28"/>
            <w:szCs w:val="28"/>
            <w:lang w:eastAsia="cs-CZ"/>
          </w:rPr>
          <w:t xml:space="preserve">John </w:t>
        </w:r>
        <w:proofErr w:type="spellStart"/>
        <w:r w:rsidRPr="00AB0A74">
          <w:rPr>
            <w:rFonts w:cs="Arial"/>
            <w:sz w:val="28"/>
            <w:szCs w:val="28"/>
            <w:lang w:eastAsia="cs-CZ"/>
          </w:rPr>
          <w:t>Turtle</w:t>
        </w:r>
        <w:proofErr w:type="spellEnd"/>
        <w:r w:rsidRPr="00AB0A74">
          <w:rPr>
            <w:rFonts w:cs="Arial"/>
            <w:sz w:val="28"/>
            <w:szCs w:val="28"/>
            <w:lang w:eastAsia="cs-CZ"/>
          </w:rPr>
          <w:t xml:space="preserve"> </w:t>
        </w:r>
        <w:proofErr w:type="spellStart"/>
        <w:r w:rsidRPr="00AB0A74">
          <w:rPr>
            <w:rFonts w:cs="Arial"/>
            <w:sz w:val="28"/>
            <w:szCs w:val="28"/>
            <w:lang w:eastAsia="cs-CZ"/>
          </w:rPr>
          <w:t>Wood</w:t>
        </w:r>
        <w:proofErr w:type="spellEnd"/>
      </w:hyperlink>
      <w:r w:rsidRPr="00AB0A74">
        <w:rPr>
          <w:rFonts w:cs="Arial"/>
          <w:sz w:val="28"/>
          <w:szCs w:val="28"/>
          <w:lang w:eastAsia="cs-CZ"/>
        </w:rPr>
        <w:t>.</w:t>
      </w:r>
    </w:p>
    <w:p w:rsidR="00AB0A74" w:rsidRPr="00AB0A74" w:rsidRDefault="00AB0A74" w:rsidP="00AB0A74">
      <w:pPr>
        <w:shd w:val="clear" w:color="auto" w:fill="FFFFFF"/>
        <w:rPr>
          <w:rFonts w:cs="Arial"/>
          <w:i/>
          <w:iCs/>
          <w:color w:val="666666"/>
          <w:sz w:val="28"/>
          <w:szCs w:val="28"/>
          <w:lang w:eastAsia="cs-CZ"/>
        </w:rPr>
      </w:pPr>
    </w:p>
    <w:p w:rsidR="00AB0A74" w:rsidRPr="00AB0A74" w:rsidRDefault="00AB0A74" w:rsidP="00AB0A74">
      <w:pPr>
        <w:shd w:val="clear" w:color="auto" w:fill="F8F9FA"/>
        <w:jc w:val="center"/>
        <w:rPr>
          <w:rFonts w:cs="Arial"/>
          <w:color w:val="222222"/>
          <w:sz w:val="28"/>
          <w:szCs w:val="28"/>
          <w:lang w:eastAsia="cs-CZ"/>
        </w:rPr>
      </w:pPr>
      <w:r w:rsidRPr="00AB0A74">
        <w:rPr>
          <w:rFonts w:cs="Arial"/>
          <w:noProof/>
          <w:color w:val="0B0080"/>
          <w:sz w:val="28"/>
          <w:szCs w:val="28"/>
          <w:lang w:eastAsia="cs-CZ"/>
        </w:rPr>
        <w:drawing>
          <wp:inline distT="0" distB="0" distL="0" distR="0" wp14:anchorId="1AB78B77" wp14:editId="0E6E11C0">
            <wp:extent cx="2286000" cy="1714500"/>
            <wp:effectExtent l="19050" t="0" r="0" b="0"/>
            <wp:docPr id="10" name="obrázek 3" descr="https://upload.wikimedia.org/wikipedia/commons/thumb/1/1d/Miniaturk_009.jpg/240px-Miniaturk_00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1/1d/Miniaturk_009.jpg/240px-Miniaturk_009.jpg">
                      <a:hlinkClick r:id="rId24"/>
                    </pic:cNvPr>
                    <pic:cNvPicPr>
                      <a:picLocks noChangeAspect="1" noChangeArrowheads="1"/>
                    </pic:cNvPicPr>
                  </pic:nvPicPr>
                  <pic:blipFill>
                    <a:blip r:embed="rId25" cstate="print"/>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AB0A74" w:rsidRPr="00AB0A74" w:rsidRDefault="00AB0A74" w:rsidP="00AB0A74">
      <w:pPr>
        <w:shd w:val="clear" w:color="auto" w:fill="F8F9FA"/>
        <w:spacing w:line="336" w:lineRule="atLeast"/>
        <w:rPr>
          <w:rFonts w:cs="Arial"/>
          <w:sz w:val="28"/>
          <w:szCs w:val="28"/>
          <w:lang w:eastAsia="cs-CZ"/>
        </w:rPr>
      </w:pPr>
      <w:r w:rsidRPr="00AB0A74">
        <w:rPr>
          <w:rFonts w:cs="Arial"/>
          <w:sz w:val="28"/>
          <w:szCs w:val="28"/>
          <w:lang w:eastAsia="cs-CZ"/>
        </w:rPr>
        <w:t xml:space="preserve">Novodobá představa </w:t>
      </w:r>
      <w:proofErr w:type="spellStart"/>
      <w:r w:rsidRPr="00AB0A74">
        <w:rPr>
          <w:rFonts w:cs="Arial"/>
          <w:sz w:val="28"/>
          <w:szCs w:val="28"/>
          <w:lang w:eastAsia="cs-CZ"/>
        </w:rPr>
        <w:t>Artemidina</w:t>
      </w:r>
      <w:proofErr w:type="spellEnd"/>
      <w:r w:rsidRPr="00AB0A74">
        <w:rPr>
          <w:rFonts w:cs="Arial"/>
          <w:sz w:val="28"/>
          <w:szCs w:val="28"/>
          <w:lang w:eastAsia="cs-CZ"/>
        </w:rPr>
        <w:t xml:space="preserve"> chrámu v parku </w:t>
      </w:r>
      <w:proofErr w:type="spellStart"/>
      <w:r w:rsidRPr="00AB0A74">
        <w:rPr>
          <w:rFonts w:cs="Arial"/>
          <w:sz w:val="28"/>
          <w:szCs w:val="28"/>
          <w:lang w:eastAsia="cs-CZ"/>
        </w:rPr>
        <w:t>Miniatürk</w:t>
      </w:r>
      <w:proofErr w:type="spellEnd"/>
    </w:p>
    <w:p w:rsidR="00AB0A74" w:rsidRPr="00AB0A74" w:rsidRDefault="00AB0A74" w:rsidP="00AB0A74">
      <w:pPr>
        <w:shd w:val="clear" w:color="auto" w:fill="FFFFFF"/>
        <w:rPr>
          <w:rFonts w:cs="Arial"/>
          <w:i/>
          <w:iCs/>
          <w:sz w:val="28"/>
          <w:szCs w:val="28"/>
          <w:lang w:eastAsia="cs-CZ"/>
        </w:rPr>
      </w:pPr>
    </w:p>
    <w:p w:rsidR="00AB0A74" w:rsidRPr="00AB0A74" w:rsidRDefault="00AB0A74" w:rsidP="00AB0A74">
      <w:pPr>
        <w:shd w:val="clear" w:color="auto" w:fill="FFFFFF"/>
        <w:rPr>
          <w:rFonts w:cs="Arial"/>
          <w:iCs/>
          <w:sz w:val="28"/>
          <w:szCs w:val="28"/>
          <w:lang w:eastAsia="cs-CZ"/>
        </w:rPr>
      </w:pPr>
      <w:r w:rsidRPr="00AB0A74">
        <w:rPr>
          <w:rFonts w:cs="Arial"/>
          <w:iCs/>
          <w:sz w:val="28"/>
          <w:szCs w:val="28"/>
          <w:lang w:eastAsia="cs-CZ"/>
        </w:rPr>
        <w:t>Zdroj: </w:t>
      </w:r>
      <w:hyperlink r:id="rId26" w:history="1">
        <w:r w:rsidRPr="00AB0A74">
          <w:rPr>
            <w:rFonts w:cs="Arial"/>
            <w:iCs/>
            <w:sz w:val="28"/>
            <w:szCs w:val="28"/>
            <w:lang w:eastAsia="cs-CZ"/>
          </w:rPr>
          <w:t>https://liborcermak.blog.idnes.cz/blog.aspx?c=323583</w:t>
        </w:r>
      </w:hyperlink>
    </w:p>
    <w:p w:rsidR="00AB0A74" w:rsidRPr="00AB0A74" w:rsidRDefault="00AB0A74" w:rsidP="00AB0A74">
      <w:pPr>
        <w:rPr>
          <w:rFonts w:cs="Arial"/>
          <w:sz w:val="28"/>
          <w:szCs w:val="28"/>
        </w:rPr>
      </w:pPr>
      <w:r w:rsidRPr="00AB0A74">
        <w:rPr>
          <w:rFonts w:cs="Arial"/>
          <w:sz w:val="28"/>
          <w:szCs w:val="28"/>
        </w:rPr>
        <w:t xml:space="preserve">               </w:t>
      </w:r>
      <w:hyperlink r:id="rId27" w:history="1">
        <w:r w:rsidRPr="00AB0A74">
          <w:rPr>
            <w:rStyle w:val="Hypertextovodkaz"/>
            <w:rFonts w:cs="Arial"/>
            <w:color w:val="auto"/>
            <w:sz w:val="28"/>
            <w:szCs w:val="28"/>
          </w:rPr>
          <w:t>https://cs.wikipedia.org/wiki/Artemidin_chr%C3%A1m_v_Efesu</w:t>
        </w:r>
      </w:hyperlink>
    </w:p>
    <w:p w:rsidR="00AB0A74" w:rsidRPr="00AB0A74" w:rsidRDefault="00AB0A74">
      <w:pPr>
        <w:rPr>
          <w:sz w:val="28"/>
          <w:szCs w:val="28"/>
        </w:rPr>
      </w:pPr>
    </w:p>
    <w:p w:rsidR="00AB0A74" w:rsidRDefault="00AB0A74"/>
    <w:p w:rsidR="00FE21B1" w:rsidRDefault="00520F70">
      <w:pPr>
        <w:rPr>
          <w:sz w:val="28"/>
          <w:szCs w:val="28"/>
        </w:rPr>
      </w:pPr>
      <w:r w:rsidRPr="00520F70">
        <w:rPr>
          <w:sz w:val="28"/>
          <w:szCs w:val="28"/>
        </w:rPr>
        <w:t>Věděli jste, že:</w:t>
      </w:r>
    </w:p>
    <w:p w:rsidR="00520F70" w:rsidRPr="008874B9" w:rsidRDefault="00520F70" w:rsidP="00520F70">
      <w:pPr>
        <w:jc w:val="both"/>
        <w:rPr>
          <w:rFonts w:cs="Arial"/>
          <w:bCs w:val="0"/>
          <w:kern w:val="36"/>
          <w:sz w:val="28"/>
          <w:szCs w:val="28"/>
        </w:rPr>
      </w:pPr>
      <w:r w:rsidRPr="008874B9">
        <w:rPr>
          <w:rFonts w:cs="Arial"/>
          <w:bCs w:val="0"/>
          <w:kern w:val="36"/>
          <w:sz w:val="28"/>
          <w:szCs w:val="28"/>
        </w:rPr>
        <w:t xml:space="preserve">„Turecké </w:t>
      </w:r>
      <w:proofErr w:type="spellStart"/>
      <w:r w:rsidRPr="008874B9">
        <w:rPr>
          <w:rFonts w:cs="Arial"/>
          <w:bCs w:val="0"/>
          <w:kern w:val="36"/>
          <w:sz w:val="28"/>
          <w:szCs w:val="28"/>
        </w:rPr>
        <w:t>Stonehenge</w:t>
      </w:r>
      <w:proofErr w:type="spellEnd"/>
      <w:r w:rsidRPr="008874B9">
        <w:rPr>
          <w:rFonts w:cs="Arial"/>
          <w:bCs w:val="0"/>
          <w:kern w:val="36"/>
          <w:sz w:val="28"/>
          <w:szCs w:val="28"/>
        </w:rPr>
        <w:t>“ převrací dějepis naruby</w:t>
      </w:r>
    </w:p>
    <w:p w:rsidR="00520F70" w:rsidRPr="008874B9" w:rsidRDefault="00520F70" w:rsidP="00520F70">
      <w:pPr>
        <w:jc w:val="both"/>
        <w:rPr>
          <w:rFonts w:cs="Arial"/>
          <w:bCs w:val="0"/>
          <w:kern w:val="36"/>
          <w:sz w:val="28"/>
          <w:szCs w:val="28"/>
        </w:rPr>
      </w:pPr>
    </w:p>
    <w:p w:rsidR="00520F70" w:rsidRPr="008874B9" w:rsidRDefault="00520F70" w:rsidP="00520F70">
      <w:pPr>
        <w:jc w:val="both"/>
        <w:rPr>
          <w:rFonts w:cs="Arial"/>
          <w:bCs w:val="0"/>
          <w:sz w:val="28"/>
          <w:szCs w:val="28"/>
        </w:rPr>
      </w:pPr>
      <w:r w:rsidRPr="008874B9">
        <w:rPr>
          <w:rFonts w:cs="Arial"/>
          <w:bCs w:val="0"/>
          <w:sz w:val="28"/>
          <w:szCs w:val="28"/>
        </w:rPr>
        <w:t xml:space="preserve">Nejstarší chrám na světě </w:t>
      </w:r>
      <w:proofErr w:type="spellStart"/>
      <w:r w:rsidRPr="008874B9">
        <w:rPr>
          <w:rFonts w:cs="Arial"/>
          <w:bCs w:val="0"/>
          <w:sz w:val="28"/>
          <w:szCs w:val="28"/>
        </w:rPr>
        <w:t>Göbekli</w:t>
      </w:r>
      <w:proofErr w:type="spellEnd"/>
      <w:r w:rsidRPr="008874B9">
        <w:rPr>
          <w:rFonts w:cs="Arial"/>
          <w:bCs w:val="0"/>
          <w:sz w:val="28"/>
          <w:szCs w:val="28"/>
        </w:rPr>
        <w:t xml:space="preserve"> </w:t>
      </w:r>
      <w:proofErr w:type="gramStart"/>
      <w:r w:rsidRPr="008874B9">
        <w:rPr>
          <w:rFonts w:cs="Arial"/>
          <w:bCs w:val="0"/>
          <w:sz w:val="28"/>
          <w:szCs w:val="28"/>
        </w:rPr>
        <w:t>Tepe</w:t>
      </w:r>
      <w:proofErr w:type="gramEnd"/>
      <w:r w:rsidRPr="008874B9">
        <w:rPr>
          <w:rFonts w:cs="Arial"/>
          <w:bCs w:val="0"/>
          <w:sz w:val="28"/>
          <w:szCs w:val="28"/>
        </w:rPr>
        <w:t xml:space="preserve"> v Turecku </w:t>
      </w:r>
      <w:proofErr w:type="gramStart"/>
      <w:r w:rsidRPr="008874B9">
        <w:rPr>
          <w:rFonts w:cs="Arial"/>
          <w:bCs w:val="0"/>
          <w:sz w:val="28"/>
          <w:szCs w:val="28"/>
        </w:rPr>
        <w:t>staví</w:t>
      </w:r>
      <w:proofErr w:type="gramEnd"/>
      <w:r w:rsidRPr="008874B9">
        <w:rPr>
          <w:rFonts w:cs="Arial"/>
          <w:bCs w:val="0"/>
          <w:sz w:val="28"/>
          <w:szCs w:val="28"/>
        </w:rPr>
        <w:t xml:space="preserve"> historiky před nepříjemnou skutečnost. Podle radiouhlíkové metody datování byl postaven v době, kdy ještě lidé neznali zemědělství a používali jen primitivní nástroje z pazourků a kostí. Přesto vybudovali komplex, který je větší a mnohem starší než </w:t>
      </w:r>
      <w:proofErr w:type="spellStart"/>
      <w:r w:rsidRPr="008874B9">
        <w:rPr>
          <w:rFonts w:cs="Arial"/>
          <w:bCs w:val="0"/>
          <w:sz w:val="28"/>
          <w:szCs w:val="28"/>
        </w:rPr>
        <w:t>Stonehenge</w:t>
      </w:r>
      <w:proofErr w:type="spellEnd"/>
      <w:r w:rsidRPr="008874B9">
        <w:rPr>
          <w:rFonts w:cs="Arial"/>
          <w:bCs w:val="0"/>
          <w:sz w:val="28"/>
          <w:szCs w:val="28"/>
        </w:rPr>
        <w:t xml:space="preserve"> v Anglii! Jak je to možné?</w:t>
      </w:r>
    </w:p>
    <w:p w:rsidR="00520F70" w:rsidRPr="008874B9" w:rsidRDefault="00520F70" w:rsidP="00520F70">
      <w:pPr>
        <w:shd w:val="clear" w:color="auto" w:fill="FFFFFF"/>
        <w:spacing w:after="150" w:line="390" w:lineRule="atLeast"/>
        <w:jc w:val="both"/>
        <w:rPr>
          <w:rFonts w:cs="Arial"/>
          <w:bCs w:val="0"/>
          <w:kern w:val="0"/>
          <w:sz w:val="28"/>
          <w:szCs w:val="28"/>
          <w:lang w:eastAsia="cs-CZ"/>
        </w:rPr>
      </w:pPr>
      <w:r w:rsidRPr="008874B9">
        <w:rPr>
          <w:rFonts w:cs="Arial"/>
          <w:bCs w:val="0"/>
          <w:i/>
          <w:iCs/>
          <w:kern w:val="0"/>
          <w:sz w:val="28"/>
          <w:szCs w:val="28"/>
          <w:lang w:eastAsia="cs-CZ"/>
        </w:rPr>
        <w:t>„</w:t>
      </w:r>
      <w:proofErr w:type="spellStart"/>
      <w:r w:rsidRPr="008874B9">
        <w:rPr>
          <w:rFonts w:cs="Arial"/>
          <w:bCs w:val="0"/>
          <w:i/>
          <w:iCs/>
          <w:kern w:val="0"/>
          <w:sz w:val="28"/>
          <w:szCs w:val="28"/>
          <w:lang w:eastAsia="cs-CZ"/>
        </w:rPr>
        <w:t>Göbekli</w:t>
      </w:r>
      <w:proofErr w:type="spellEnd"/>
      <w:r w:rsidRPr="008874B9">
        <w:rPr>
          <w:rFonts w:cs="Arial"/>
          <w:bCs w:val="0"/>
          <w:i/>
          <w:iCs/>
          <w:kern w:val="0"/>
          <w:sz w:val="28"/>
          <w:szCs w:val="28"/>
          <w:lang w:eastAsia="cs-CZ"/>
        </w:rPr>
        <w:t xml:space="preserve"> Tepe je neuvěřitelně veliké a úžasné, a nechutně staré. Mnoho lidí si myslí, že to leccos změní – ale ono to obrací celý ‘vozík jablek’ naruby. Všechny naše teorie byly chybné,”</w:t>
      </w:r>
      <w:r w:rsidRPr="008874B9">
        <w:rPr>
          <w:rFonts w:cs="Arial"/>
          <w:bCs w:val="0"/>
          <w:kern w:val="0"/>
          <w:sz w:val="28"/>
          <w:szCs w:val="28"/>
          <w:lang w:eastAsia="cs-CZ"/>
        </w:rPr>
        <w:t xml:space="preserve"> říká ředitel archeologického programu při Stanfordské univerzitě</w:t>
      </w:r>
      <w:r w:rsidRPr="008874B9">
        <w:rPr>
          <w:rFonts w:cs="Arial"/>
          <w:kern w:val="0"/>
          <w:sz w:val="28"/>
          <w:szCs w:val="28"/>
          <w:lang w:eastAsia="cs-CZ"/>
        </w:rPr>
        <w:t xml:space="preserve"> Ian </w:t>
      </w:r>
      <w:proofErr w:type="spellStart"/>
      <w:r w:rsidRPr="008874B9">
        <w:rPr>
          <w:rFonts w:cs="Arial"/>
          <w:kern w:val="0"/>
          <w:sz w:val="28"/>
          <w:szCs w:val="28"/>
          <w:lang w:eastAsia="cs-CZ"/>
        </w:rPr>
        <w:t>Hodder</w:t>
      </w:r>
      <w:proofErr w:type="spellEnd"/>
      <w:r w:rsidRPr="008874B9">
        <w:rPr>
          <w:rFonts w:cs="Arial"/>
          <w:bCs w:val="0"/>
          <w:kern w:val="0"/>
          <w:sz w:val="28"/>
          <w:szCs w:val="28"/>
          <w:lang w:eastAsia="cs-CZ"/>
        </w:rPr>
        <w:t>.</w:t>
      </w:r>
    </w:p>
    <w:p w:rsidR="00520F70" w:rsidRPr="008874B9" w:rsidRDefault="00520F70" w:rsidP="00520F70">
      <w:pPr>
        <w:shd w:val="clear" w:color="auto" w:fill="FFFFFF"/>
        <w:spacing w:after="150" w:line="390" w:lineRule="atLeast"/>
        <w:jc w:val="both"/>
        <w:rPr>
          <w:rFonts w:cs="Arial"/>
          <w:bCs w:val="0"/>
          <w:kern w:val="0"/>
          <w:sz w:val="28"/>
          <w:szCs w:val="28"/>
          <w:lang w:eastAsia="cs-CZ"/>
        </w:rPr>
      </w:pPr>
      <w:r w:rsidRPr="008874B9">
        <w:rPr>
          <w:rFonts w:cs="Arial"/>
          <w:bCs w:val="0"/>
          <w:kern w:val="0"/>
          <w:sz w:val="28"/>
          <w:szCs w:val="28"/>
          <w:lang w:eastAsia="cs-CZ"/>
        </w:rPr>
        <w:t xml:space="preserve">Turecké </w:t>
      </w:r>
      <w:proofErr w:type="spellStart"/>
      <w:r w:rsidRPr="008874B9">
        <w:rPr>
          <w:rFonts w:cs="Arial"/>
          <w:bCs w:val="0"/>
          <w:kern w:val="0"/>
          <w:sz w:val="28"/>
          <w:szCs w:val="28"/>
          <w:lang w:eastAsia="cs-CZ"/>
        </w:rPr>
        <w:t>Stonegenge</w:t>
      </w:r>
      <w:proofErr w:type="spellEnd"/>
      <w:r w:rsidRPr="008874B9">
        <w:rPr>
          <w:rFonts w:cs="Arial"/>
          <w:bCs w:val="0"/>
          <w:kern w:val="0"/>
          <w:sz w:val="28"/>
          <w:szCs w:val="28"/>
          <w:lang w:eastAsia="cs-CZ"/>
        </w:rPr>
        <w:t xml:space="preserve"> je staré bezmála </w:t>
      </w:r>
      <w:r w:rsidRPr="008874B9">
        <w:rPr>
          <w:rFonts w:cs="Arial"/>
          <w:kern w:val="0"/>
          <w:sz w:val="28"/>
          <w:szCs w:val="28"/>
          <w:lang w:eastAsia="cs-CZ"/>
        </w:rPr>
        <w:t>12 tisíc let</w:t>
      </w:r>
      <w:r w:rsidRPr="008874B9">
        <w:rPr>
          <w:rFonts w:cs="Arial"/>
          <w:bCs w:val="0"/>
          <w:kern w:val="0"/>
          <w:sz w:val="28"/>
          <w:szCs w:val="28"/>
          <w:lang w:eastAsia="cs-CZ"/>
        </w:rPr>
        <w:t> a je tudíž </w:t>
      </w:r>
      <w:r w:rsidRPr="008874B9">
        <w:rPr>
          <w:rFonts w:cs="Arial"/>
          <w:kern w:val="0"/>
          <w:sz w:val="28"/>
          <w:szCs w:val="28"/>
          <w:lang w:eastAsia="cs-CZ"/>
        </w:rPr>
        <w:t xml:space="preserve">o 7 tisíc let starší než </w:t>
      </w:r>
      <w:proofErr w:type="spellStart"/>
      <w:r w:rsidRPr="008874B9">
        <w:rPr>
          <w:rFonts w:cs="Arial"/>
          <w:kern w:val="0"/>
          <w:sz w:val="28"/>
          <w:szCs w:val="28"/>
          <w:lang w:eastAsia="cs-CZ"/>
        </w:rPr>
        <w:t>Stonehenge</w:t>
      </w:r>
      <w:proofErr w:type="spellEnd"/>
      <w:r w:rsidRPr="008874B9">
        <w:rPr>
          <w:rFonts w:cs="Arial"/>
          <w:kern w:val="0"/>
          <w:sz w:val="28"/>
          <w:szCs w:val="28"/>
          <w:lang w:eastAsia="cs-CZ"/>
        </w:rPr>
        <w:t xml:space="preserve"> a egyptské pyramidy</w:t>
      </w:r>
      <w:r w:rsidRPr="008874B9">
        <w:rPr>
          <w:rFonts w:cs="Arial"/>
          <w:bCs w:val="0"/>
          <w:kern w:val="0"/>
          <w:sz w:val="28"/>
          <w:szCs w:val="28"/>
          <w:lang w:eastAsia="cs-CZ"/>
        </w:rPr>
        <w:t>. Horší ovšem je, že je dokonce </w:t>
      </w:r>
      <w:r w:rsidRPr="008874B9">
        <w:rPr>
          <w:rFonts w:cs="Arial"/>
          <w:kern w:val="0"/>
          <w:sz w:val="28"/>
          <w:szCs w:val="28"/>
          <w:lang w:eastAsia="cs-CZ"/>
        </w:rPr>
        <w:t>starší než vynález zemědělství</w:t>
      </w:r>
      <w:r w:rsidRPr="008874B9">
        <w:rPr>
          <w:rFonts w:cs="Arial"/>
          <w:bCs w:val="0"/>
          <w:kern w:val="0"/>
          <w:sz w:val="28"/>
          <w:szCs w:val="28"/>
          <w:lang w:eastAsia="cs-CZ"/>
        </w:rPr>
        <w:t> před 11 tisíci lety. Tím vlastně vyvrací oficiální verzi historie, že pěstování obilí a usedlý způsob života umožnily vznik měst, řemesel, písma, umění i náboženství. Teď to vypadá, že právě víra byla onou jiskrou, která zažehla civilizaci.</w:t>
      </w:r>
    </w:p>
    <w:p w:rsidR="00520F70" w:rsidRPr="008874B9" w:rsidRDefault="00520F70" w:rsidP="00520F70">
      <w:pPr>
        <w:jc w:val="both"/>
        <w:rPr>
          <w:rFonts w:cs="Arial"/>
          <w:sz w:val="28"/>
          <w:szCs w:val="28"/>
        </w:rPr>
      </w:pPr>
      <w:r w:rsidRPr="008874B9">
        <w:rPr>
          <w:rFonts w:cs="Arial"/>
          <w:sz w:val="28"/>
          <w:szCs w:val="28"/>
        </w:rPr>
        <w:t>S touto teorií přišel </w:t>
      </w:r>
      <w:r w:rsidRPr="008874B9">
        <w:rPr>
          <w:rStyle w:val="Siln"/>
          <w:rFonts w:cs="Arial"/>
          <w:sz w:val="28"/>
          <w:szCs w:val="28"/>
        </w:rPr>
        <w:t>Klaus Schmidt</w:t>
      </w:r>
      <w:r w:rsidRPr="008874B9">
        <w:rPr>
          <w:rFonts w:cs="Arial"/>
          <w:sz w:val="28"/>
          <w:szCs w:val="28"/>
        </w:rPr>
        <w:t xml:space="preserve"> z Německého archeologického ústavu, který v </w:t>
      </w:r>
      <w:proofErr w:type="spellStart"/>
      <w:r w:rsidRPr="008874B9">
        <w:rPr>
          <w:rFonts w:cs="Arial"/>
          <w:sz w:val="28"/>
          <w:szCs w:val="28"/>
        </w:rPr>
        <w:t>Göbekli</w:t>
      </w:r>
      <w:proofErr w:type="spellEnd"/>
      <w:r w:rsidRPr="008874B9">
        <w:rPr>
          <w:rFonts w:cs="Arial"/>
          <w:sz w:val="28"/>
          <w:szCs w:val="28"/>
        </w:rPr>
        <w:t xml:space="preserve"> </w:t>
      </w:r>
      <w:proofErr w:type="gramStart"/>
      <w:r w:rsidRPr="008874B9">
        <w:rPr>
          <w:rFonts w:cs="Arial"/>
          <w:sz w:val="28"/>
          <w:szCs w:val="28"/>
        </w:rPr>
        <w:t>Tepe provádí</w:t>
      </w:r>
      <w:proofErr w:type="gramEnd"/>
      <w:r w:rsidRPr="008874B9">
        <w:rPr>
          <w:rFonts w:cs="Arial"/>
          <w:sz w:val="28"/>
          <w:szCs w:val="28"/>
        </w:rPr>
        <w:t xml:space="preserve"> archeologický výzkum již od roku 1994. Nové náboženství postavilo člověka nad přírodu jako </w:t>
      </w:r>
      <w:r w:rsidRPr="008874B9">
        <w:rPr>
          <w:rFonts w:cs="Arial"/>
          <w:sz w:val="28"/>
          <w:szCs w:val="28"/>
        </w:rPr>
        <w:lastRenderedPageBreak/>
        <w:t xml:space="preserve">jejího pána, a to byl podle Schmidta </w:t>
      </w:r>
      <w:r w:rsidRPr="004A628A">
        <w:rPr>
          <w:rStyle w:val="Siln"/>
          <w:rFonts w:cs="Arial"/>
          <w:b/>
          <w:sz w:val="28"/>
          <w:szCs w:val="28"/>
        </w:rPr>
        <w:t>mentální skok</w:t>
      </w:r>
      <w:r w:rsidRPr="004A628A">
        <w:rPr>
          <w:rFonts w:cs="Arial"/>
          <w:b w:val="0"/>
          <w:sz w:val="28"/>
          <w:szCs w:val="28"/>
        </w:rPr>
        <w:t>,</w:t>
      </w:r>
      <w:r w:rsidRPr="008874B9">
        <w:rPr>
          <w:rFonts w:cs="Arial"/>
          <w:sz w:val="28"/>
          <w:szCs w:val="28"/>
        </w:rPr>
        <w:t xml:space="preserve"> který přivedl lidi k přetváření přírody, k zdomácňování zvířat a obdělávání půdy.</w:t>
      </w:r>
    </w:p>
    <w:p w:rsidR="00520F70" w:rsidRDefault="00520F70" w:rsidP="00520F70">
      <w:pPr>
        <w:shd w:val="clear" w:color="auto" w:fill="FFFFFF"/>
        <w:spacing w:after="150" w:line="390" w:lineRule="atLeast"/>
        <w:jc w:val="both"/>
        <w:rPr>
          <w:rFonts w:cs="Arial"/>
          <w:bCs w:val="0"/>
          <w:kern w:val="0"/>
          <w:sz w:val="28"/>
          <w:szCs w:val="28"/>
          <w:lang w:eastAsia="cs-CZ"/>
        </w:rPr>
      </w:pPr>
      <w:r w:rsidRPr="008874B9">
        <w:rPr>
          <w:rFonts w:cs="Arial"/>
          <w:bCs w:val="0"/>
          <w:kern w:val="0"/>
          <w:sz w:val="28"/>
          <w:szCs w:val="28"/>
          <w:lang w:eastAsia="cs-CZ"/>
        </w:rPr>
        <w:t xml:space="preserve">Doposud bylo prozkoumáno asi jen 5 procent lokality v </w:t>
      </w:r>
      <w:proofErr w:type="spellStart"/>
      <w:r w:rsidRPr="008874B9">
        <w:rPr>
          <w:rFonts w:cs="Arial"/>
          <w:bCs w:val="0"/>
          <w:kern w:val="0"/>
          <w:sz w:val="28"/>
          <w:szCs w:val="28"/>
          <w:lang w:eastAsia="cs-CZ"/>
        </w:rPr>
        <w:t>Göbekli</w:t>
      </w:r>
      <w:proofErr w:type="spellEnd"/>
      <w:r w:rsidRPr="008874B9">
        <w:rPr>
          <w:rFonts w:cs="Arial"/>
          <w:bCs w:val="0"/>
          <w:kern w:val="0"/>
          <w:sz w:val="28"/>
          <w:szCs w:val="28"/>
          <w:lang w:eastAsia="cs-CZ"/>
        </w:rPr>
        <w:t xml:space="preserve"> Tepe, takže o účelu stavby je předčasné vyvozovat závěry, nicméně vše zatím nasvědčuje tomu, že na Pupečním vrchu si </w:t>
      </w:r>
      <w:r w:rsidRPr="008874B9">
        <w:rPr>
          <w:rFonts w:cs="Arial"/>
          <w:kern w:val="0"/>
          <w:sz w:val="28"/>
          <w:szCs w:val="28"/>
          <w:lang w:eastAsia="cs-CZ"/>
        </w:rPr>
        <w:t xml:space="preserve">neznámá civilizace z </w:t>
      </w:r>
      <w:proofErr w:type="spellStart"/>
      <w:r w:rsidRPr="008874B9">
        <w:rPr>
          <w:rFonts w:cs="Arial"/>
          <w:kern w:val="0"/>
          <w:sz w:val="28"/>
          <w:szCs w:val="28"/>
          <w:lang w:eastAsia="cs-CZ"/>
        </w:rPr>
        <w:t>předneolitické</w:t>
      </w:r>
      <w:proofErr w:type="spellEnd"/>
      <w:r w:rsidRPr="008874B9">
        <w:rPr>
          <w:rFonts w:cs="Arial"/>
          <w:kern w:val="0"/>
          <w:sz w:val="28"/>
          <w:szCs w:val="28"/>
          <w:lang w:eastAsia="cs-CZ"/>
        </w:rPr>
        <w:t xml:space="preserve"> doby</w:t>
      </w:r>
      <w:r w:rsidRPr="008874B9">
        <w:rPr>
          <w:rFonts w:cs="Arial"/>
          <w:bCs w:val="0"/>
          <w:kern w:val="0"/>
          <w:sz w:val="28"/>
          <w:szCs w:val="28"/>
          <w:lang w:eastAsia="cs-CZ"/>
        </w:rPr>
        <w:t xml:space="preserve"> vystavěla monumentální chrám. Tvořila jej </w:t>
      </w:r>
      <w:r w:rsidRPr="008874B9">
        <w:rPr>
          <w:rFonts w:cs="Arial"/>
          <w:kern w:val="0"/>
          <w:sz w:val="28"/>
          <w:szCs w:val="28"/>
          <w:lang w:eastAsia="cs-CZ"/>
        </w:rPr>
        <w:t xml:space="preserve">série kamenných kruhů o průměru </w:t>
      </w:r>
      <w:proofErr w:type="gramStart"/>
      <w:r w:rsidRPr="008874B9">
        <w:rPr>
          <w:rFonts w:cs="Arial"/>
          <w:kern w:val="0"/>
          <w:sz w:val="28"/>
          <w:szCs w:val="28"/>
          <w:lang w:eastAsia="cs-CZ"/>
        </w:rPr>
        <w:t>10 až</w:t>
      </w:r>
      <w:proofErr w:type="gramEnd"/>
      <w:r w:rsidRPr="008874B9">
        <w:rPr>
          <w:rFonts w:cs="Arial"/>
          <w:kern w:val="0"/>
          <w:sz w:val="28"/>
          <w:szCs w:val="28"/>
          <w:lang w:eastAsia="cs-CZ"/>
        </w:rPr>
        <w:t xml:space="preserve"> 30 metrů s vápencovými pilíři ve tvaru T</w:t>
      </w:r>
      <w:r w:rsidRPr="008874B9">
        <w:rPr>
          <w:rFonts w:cs="Arial"/>
          <w:bCs w:val="0"/>
          <w:kern w:val="0"/>
          <w:sz w:val="28"/>
          <w:szCs w:val="28"/>
          <w:lang w:eastAsia="cs-CZ"/>
        </w:rPr>
        <w:t xml:space="preserve">. Ty měří 3 až 6 metrů a váží okolo </w:t>
      </w:r>
      <w:r w:rsidRPr="008874B9">
        <w:rPr>
          <w:rFonts w:cs="Arial"/>
          <w:kern w:val="0"/>
          <w:sz w:val="28"/>
          <w:szCs w:val="28"/>
          <w:lang w:eastAsia="cs-CZ"/>
        </w:rPr>
        <w:t>20 tun</w:t>
      </w:r>
      <w:r w:rsidRPr="008874B9">
        <w:rPr>
          <w:rFonts w:cs="Arial"/>
          <w:bCs w:val="0"/>
          <w:kern w:val="0"/>
          <w:sz w:val="28"/>
          <w:szCs w:val="28"/>
          <w:lang w:eastAsia="cs-CZ"/>
        </w:rPr>
        <w:t xml:space="preserve">. Oproti </w:t>
      </w:r>
      <w:proofErr w:type="spellStart"/>
      <w:r w:rsidRPr="008874B9">
        <w:rPr>
          <w:rFonts w:cs="Arial"/>
          <w:bCs w:val="0"/>
          <w:kern w:val="0"/>
          <w:sz w:val="28"/>
          <w:szCs w:val="28"/>
          <w:lang w:eastAsia="cs-CZ"/>
        </w:rPr>
        <w:t>Stonehenge</w:t>
      </w:r>
      <w:proofErr w:type="spellEnd"/>
      <w:r w:rsidRPr="008874B9">
        <w:rPr>
          <w:rFonts w:cs="Arial"/>
          <w:bCs w:val="0"/>
          <w:kern w:val="0"/>
          <w:sz w:val="28"/>
          <w:szCs w:val="28"/>
          <w:lang w:eastAsia="cs-CZ"/>
        </w:rPr>
        <w:t xml:space="preserve"> jsou pilíře spojeny souvislou kamennou stěnou a zřejmě byly i</w:t>
      </w:r>
      <w:r w:rsidRPr="008874B9">
        <w:rPr>
          <w:rFonts w:cs="Arial"/>
          <w:kern w:val="0"/>
          <w:sz w:val="28"/>
          <w:szCs w:val="28"/>
          <w:lang w:eastAsia="cs-CZ"/>
        </w:rPr>
        <w:t xml:space="preserve"> zastřešené</w:t>
      </w:r>
      <w:r w:rsidRPr="008874B9">
        <w:rPr>
          <w:rFonts w:cs="Arial"/>
          <w:bCs w:val="0"/>
          <w:kern w:val="0"/>
          <w:sz w:val="28"/>
          <w:szCs w:val="28"/>
          <w:lang w:eastAsia="cs-CZ"/>
        </w:rPr>
        <w:t>, jak dává tušit obrovský monolit uprostřed kruhu. Stély jsou navíc ozdobeny</w:t>
      </w:r>
      <w:r w:rsidRPr="008874B9">
        <w:rPr>
          <w:rFonts w:cs="Arial"/>
          <w:kern w:val="0"/>
          <w:sz w:val="28"/>
          <w:szCs w:val="28"/>
          <w:lang w:eastAsia="cs-CZ"/>
        </w:rPr>
        <w:t xml:space="preserve"> reliéfy zvířat, ptáků, hmyzu i abstraktními symboly</w:t>
      </w:r>
      <w:r w:rsidRPr="008874B9">
        <w:rPr>
          <w:rFonts w:cs="Arial"/>
          <w:bCs w:val="0"/>
          <w:kern w:val="0"/>
          <w:sz w:val="28"/>
          <w:szCs w:val="28"/>
          <w:lang w:eastAsia="cs-CZ"/>
        </w:rPr>
        <w:t>, které podle některých badatelů představují</w:t>
      </w:r>
      <w:r w:rsidRPr="008874B9">
        <w:rPr>
          <w:rFonts w:cs="Arial"/>
          <w:kern w:val="0"/>
          <w:sz w:val="28"/>
          <w:szCs w:val="28"/>
          <w:lang w:eastAsia="cs-CZ"/>
        </w:rPr>
        <w:t xml:space="preserve"> hvězdné konstelace</w:t>
      </w:r>
      <w:r w:rsidRPr="008874B9">
        <w:rPr>
          <w:rFonts w:cs="Arial"/>
          <w:bCs w:val="0"/>
          <w:kern w:val="0"/>
          <w:sz w:val="28"/>
          <w:szCs w:val="28"/>
          <w:lang w:eastAsia="cs-CZ"/>
        </w:rPr>
        <w:t xml:space="preserve">. Vykopávky zatím neodkryly stopy po tom, že by </w:t>
      </w:r>
      <w:proofErr w:type="spellStart"/>
      <w:r w:rsidRPr="008874B9">
        <w:rPr>
          <w:rFonts w:cs="Arial"/>
          <w:bCs w:val="0"/>
          <w:kern w:val="0"/>
          <w:sz w:val="28"/>
          <w:szCs w:val="28"/>
          <w:lang w:eastAsia="cs-CZ"/>
        </w:rPr>
        <w:t>Göbekli</w:t>
      </w:r>
      <w:proofErr w:type="spellEnd"/>
      <w:r w:rsidRPr="008874B9">
        <w:rPr>
          <w:rFonts w:cs="Arial"/>
          <w:bCs w:val="0"/>
          <w:kern w:val="0"/>
          <w:sz w:val="28"/>
          <w:szCs w:val="28"/>
          <w:lang w:eastAsia="cs-CZ"/>
        </w:rPr>
        <w:t xml:space="preserve"> </w:t>
      </w:r>
      <w:proofErr w:type="gramStart"/>
      <w:r w:rsidRPr="008874B9">
        <w:rPr>
          <w:rFonts w:cs="Arial"/>
          <w:bCs w:val="0"/>
          <w:kern w:val="0"/>
          <w:sz w:val="28"/>
          <w:szCs w:val="28"/>
          <w:lang w:eastAsia="cs-CZ"/>
        </w:rPr>
        <w:t>Tepe bylo</w:t>
      </w:r>
      <w:proofErr w:type="gramEnd"/>
      <w:r w:rsidRPr="008874B9">
        <w:rPr>
          <w:rFonts w:cs="Arial"/>
          <w:bCs w:val="0"/>
          <w:kern w:val="0"/>
          <w:sz w:val="28"/>
          <w:szCs w:val="28"/>
          <w:lang w:eastAsia="cs-CZ"/>
        </w:rPr>
        <w:t xml:space="preserve"> lidským sídlištěm. Chybí tu ostatně i zdroj vody.</w:t>
      </w:r>
    </w:p>
    <w:p w:rsidR="00520F70" w:rsidRDefault="00520F70" w:rsidP="00520F70">
      <w:pPr>
        <w:shd w:val="clear" w:color="auto" w:fill="FFFFFF"/>
        <w:spacing w:after="150" w:line="390" w:lineRule="atLeast"/>
        <w:jc w:val="both"/>
        <w:rPr>
          <w:rFonts w:cs="Arial"/>
          <w:bCs w:val="0"/>
          <w:kern w:val="0"/>
          <w:sz w:val="28"/>
          <w:szCs w:val="28"/>
          <w:lang w:eastAsia="cs-CZ"/>
        </w:rPr>
      </w:pPr>
      <w:r>
        <w:rPr>
          <w:rFonts w:cs="Arial"/>
          <w:bCs w:val="0"/>
          <w:kern w:val="0"/>
          <w:sz w:val="28"/>
          <w:szCs w:val="28"/>
          <w:lang w:eastAsia="cs-CZ"/>
        </w:rPr>
        <w:t xml:space="preserve">     </w:t>
      </w:r>
      <w:r w:rsidRPr="008874B9">
        <w:rPr>
          <w:rFonts w:cs="Arial"/>
          <w:bCs w:val="0"/>
          <w:noProof/>
          <w:kern w:val="0"/>
          <w:sz w:val="28"/>
          <w:szCs w:val="28"/>
          <w:lang w:eastAsia="cs-CZ"/>
        </w:rPr>
        <w:drawing>
          <wp:inline distT="0" distB="0" distL="0" distR="0" wp14:anchorId="557A3672" wp14:editId="4C879293">
            <wp:extent cx="5063319" cy="3367110"/>
            <wp:effectExtent l="0" t="0" r="4445" b="5080"/>
            <wp:docPr id="5" name="Obrázek 5" descr="Archeologický průzkum v Göbekli Tepe v Turecku">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eologický průzkum v Göbekli Tepe v Turecku">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3073" cy="3366946"/>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6945"/>
      </w:tblGrid>
      <w:tr w:rsidR="00520F70" w:rsidRPr="008874B9" w:rsidTr="00FB7420">
        <w:tc>
          <w:tcPr>
            <w:tcW w:w="0" w:type="auto"/>
            <w:shd w:val="clear" w:color="auto" w:fill="auto"/>
            <w:tcMar>
              <w:top w:w="75" w:type="dxa"/>
              <w:left w:w="150" w:type="dxa"/>
              <w:bottom w:w="75" w:type="dxa"/>
              <w:right w:w="150" w:type="dxa"/>
            </w:tcMar>
            <w:vAlign w:val="center"/>
            <w:hideMark/>
          </w:tcPr>
          <w:p w:rsidR="00520F70" w:rsidRPr="008874B9" w:rsidRDefault="00520F70" w:rsidP="00FB7420">
            <w:pPr>
              <w:spacing w:line="300" w:lineRule="atLeast"/>
              <w:jc w:val="both"/>
              <w:rPr>
                <w:rFonts w:cs="Arial"/>
                <w:bCs w:val="0"/>
                <w:kern w:val="0"/>
                <w:sz w:val="28"/>
                <w:szCs w:val="28"/>
                <w:lang w:eastAsia="cs-CZ"/>
              </w:rPr>
            </w:pPr>
            <w:r w:rsidRPr="008874B9">
              <w:rPr>
                <w:rFonts w:cs="Arial"/>
                <w:bCs w:val="0"/>
                <w:kern w:val="0"/>
                <w:sz w:val="28"/>
                <w:szCs w:val="28"/>
                <w:lang w:eastAsia="cs-CZ"/>
              </w:rPr>
              <w:t xml:space="preserve">Archeologický průzkum v </w:t>
            </w:r>
            <w:proofErr w:type="spellStart"/>
            <w:r w:rsidRPr="008874B9">
              <w:rPr>
                <w:rFonts w:cs="Arial"/>
                <w:bCs w:val="0"/>
                <w:kern w:val="0"/>
                <w:sz w:val="28"/>
                <w:szCs w:val="28"/>
                <w:lang w:eastAsia="cs-CZ"/>
              </w:rPr>
              <w:t>Göbekli</w:t>
            </w:r>
            <w:proofErr w:type="spellEnd"/>
            <w:r w:rsidRPr="008874B9">
              <w:rPr>
                <w:rFonts w:cs="Arial"/>
                <w:bCs w:val="0"/>
                <w:kern w:val="0"/>
                <w:sz w:val="28"/>
                <w:szCs w:val="28"/>
                <w:lang w:eastAsia="cs-CZ"/>
              </w:rPr>
              <w:t xml:space="preserve"> Tepe v Turecku</w:t>
            </w:r>
          </w:p>
        </w:tc>
      </w:tr>
    </w:tbl>
    <w:p w:rsidR="00520F70" w:rsidRPr="008874B9" w:rsidRDefault="00520F70" w:rsidP="00520F70">
      <w:pPr>
        <w:jc w:val="both"/>
        <w:rPr>
          <w:rFonts w:cs="Arial"/>
          <w:sz w:val="28"/>
          <w:szCs w:val="28"/>
        </w:rPr>
      </w:pPr>
      <w:r w:rsidRPr="008874B9">
        <w:rPr>
          <w:rFonts w:cs="Arial"/>
          <w:sz w:val="28"/>
          <w:szCs w:val="28"/>
        </w:rPr>
        <w:t xml:space="preserve">Odborníci se domnívají, že stavba celého komplexu musela trvat </w:t>
      </w:r>
      <w:r w:rsidRPr="004A628A">
        <w:rPr>
          <w:rStyle w:val="Siln"/>
          <w:rFonts w:cs="Arial"/>
          <w:b/>
          <w:sz w:val="28"/>
          <w:szCs w:val="28"/>
        </w:rPr>
        <w:t>celá desetiletí</w:t>
      </w:r>
      <w:r w:rsidRPr="004A628A">
        <w:rPr>
          <w:rFonts w:cs="Arial"/>
          <w:b w:val="0"/>
          <w:sz w:val="28"/>
          <w:szCs w:val="28"/>
        </w:rPr>
        <w:t>.</w:t>
      </w:r>
      <w:r w:rsidRPr="008874B9">
        <w:rPr>
          <w:rFonts w:cs="Arial"/>
          <w:sz w:val="28"/>
          <w:szCs w:val="28"/>
        </w:rPr>
        <w:t xml:space="preserve"> Stavebníci prý obývali chýše a stany v okolí. Část z nich pracovala na stavbě, zatímco jiní se starali o potravu. Dokazují to prý </w:t>
      </w:r>
      <w:r w:rsidRPr="004A628A">
        <w:rPr>
          <w:rStyle w:val="Siln"/>
          <w:rFonts w:cs="Arial"/>
          <w:b/>
          <w:sz w:val="28"/>
          <w:szCs w:val="28"/>
        </w:rPr>
        <w:t>nálezy hrotů šípů a tisíce pazourkových úlomků v okolí</w:t>
      </w:r>
      <w:r w:rsidRPr="008874B9">
        <w:rPr>
          <w:rFonts w:cs="Arial"/>
          <w:sz w:val="28"/>
          <w:szCs w:val="28"/>
        </w:rPr>
        <w:t xml:space="preserve">. Jenže pazourkem nelze vylamovat a precizně opracovávat obrovské kamenné bloky, ani rýt do kamene plastické reliéfy zvířat. Neznámí </w:t>
      </w:r>
      <w:r w:rsidRPr="008874B9">
        <w:rPr>
          <w:rFonts w:cs="Arial"/>
          <w:sz w:val="28"/>
          <w:szCs w:val="28"/>
        </w:rPr>
        <w:lastRenderedPageBreak/>
        <w:t xml:space="preserve">stavitelé měli mnohem více umu a </w:t>
      </w:r>
      <w:r w:rsidRPr="004A628A">
        <w:rPr>
          <w:rStyle w:val="Siln"/>
          <w:rFonts w:cs="Arial"/>
          <w:b/>
          <w:sz w:val="28"/>
          <w:szCs w:val="28"/>
        </w:rPr>
        <w:t>technických znalostí</w:t>
      </w:r>
      <w:r w:rsidRPr="004A628A">
        <w:rPr>
          <w:rFonts w:cs="Arial"/>
          <w:b w:val="0"/>
          <w:sz w:val="28"/>
          <w:szCs w:val="28"/>
        </w:rPr>
        <w:t>,</w:t>
      </w:r>
      <w:r w:rsidRPr="008874B9">
        <w:rPr>
          <w:rFonts w:cs="Arial"/>
          <w:sz w:val="28"/>
          <w:szCs w:val="28"/>
        </w:rPr>
        <w:t xml:space="preserve"> než bychom u pravěkého lovce a sběrače čekali! Ke stavbě tak monumentálního díla bylo zapotřebí nejméně </w:t>
      </w:r>
      <w:r w:rsidRPr="004A628A">
        <w:rPr>
          <w:rStyle w:val="Siln"/>
          <w:rFonts w:cs="Arial"/>
          <w:b/>
          <w:sz w:val="28"/>
          <w:szCs w:val="28"/>
        </w:rPr>
        <w:t>500 osob</w:t>
      </w:r>
      <w:r w:rsidRPr="004A628A">
        <w:rPr>
          <w:rFonts w:cs="Arial"/>
          <w:b w:val="0"/>
          <w:sz w:val="28"/>
          <w:szCs w:val="28"/>
        </w:rPr>
        <w:t>.</w:t>
      </w:r>
      <w:r w:rsidRPr="008874B9">
        <w:rPr>
          <w:rFonts w:cs="Arial"/>
          <w:sz w:val="28"/>
          <w:szCs w:val="28"/>
        </w:rPr>
        <w:t xml:space="preserve"> Už v 8. </w:t>
      </w:r>
      <w:proofErr w:type="spellStart"/>
      <w:r w:rsidRPr="008874B9">
        <w:rPr>
          <w:rFonts w:cs="Arial"/>
          <w:sz w:val="28"/>
          <w:szCs w:val="28"/>
        </w:rPr>
        <w:t>tisicíletí</w:t>
      </w:r>
      <w:proofErr w:type="spellEnd"/>
      <w:r w:rsidRPr="008874B9">
        <w:rPr>
          <w:rFonts w:cs="Arial"/>
          <w:sz w:val="28"/>
          <w:szCs w:val="28"/>
        </w:rPr>
        <w:t xml:space="preserve"> před naším letopočtem však tvůrci svoje dílo pečlivě zasypali a </w:t>
      </w:r>
      <w:r w:rsidRPr="004A628A">
        <w:rPr>
          <w:rStyle w:val="Siln"/>
          <w:rFonts w:cs="Arial"/>
          <w:b/>
          <w:sz w:val="28"/>
          <w:szCs w:val="28"/>
        </w:rPr>
        <w:t>z neznámých příčin místo opustili</w:t>
      </w:r>
      <w:r w:rsidRPr="008874B9">
        <w:rPr>
          <w:rFonts w:cs="Arial"/>
          <w:sz w:val="28"/>
          <w:szCs w:val="28"/>
        </w:rPr>
        <w:t>. Nikdo netuší proč.</w:t>
      </w:r>
    </w:p>
    <w:p w:rsidR="00520F70" w:rsidRPr="008874B9" w:rsidRDefault="00520F70" w:rsidP="00520F70">
      <w:pPr>
        <w:shd w:val="clear" w:color="auto" w:fill="FFFFFF"/>
        <w:spacing w:after="150" w:line="390" w:lineRule="atLeast"/>
        <w:jc w:val="both"/>
        <w:rPr>
          <w:rFonts w:cs="Arial"/>
          <w:bCs w:val="0"/>
          <w:kern w:val="0"/>
          <w:sz w:val="28"/>
          <w:szCs w:val="28"/>
          <w:lang w:eastAsia="cs-CZ"/>
        </w:rPr>
      </w:pPr>
      <w:r w:rsidRPr="008874B9">
        <w:rPr>
          <w:rFonts w:cs="Arial"/>
          <w:kern w:val="0"/>
          <w:sz w:val="28"/>
          <w:szCs w:val="28"/>
          <w:lang w:eastAsia="cs-CZ"/>
        </w:rPr>
        <w:t>Cestovatelský tip </w:t>
      </w:r>
    </w:p>
    <w:p w:rsidR="00520F70" w:rsidRPr="008874B9" w:rsidRDefault="00520F70" w:rsidP="00520F70">
      <w:pPr>
        <w:shd w:val="clear" w:color="auto" w:fill="FFFFFF"/>
        <w:spacing w:after="150" w:line="390" w:lineRule="atLeast"/>
        <w:jc w:val="both"/>
        <w:rPr>
          <w:rFonts w:cs="Arial"/>
          <w:bCs w:val="0"/>
          <w:kern w:val="0"/>
          <w:sz w:val="28"/>
          <w:szCs w:val="28"/>
          <w:lang w:eastAsia="cs-CZ"/>
        </w:rPr>
      </w:pPr>
      <w:r w:rsidRPr="008874B9">
        <w:rPr>
          <w:rFonts w:cs="Arial"/>
          <w:bCs w:val="0"/>
          <w:kern w:val="0"/>
          <w:sz w:val="28"/>
          <w:szCs w:val="28"/>
          <w:lang w:eastAsia="cs-CZ"/>
        </w:rPr>
        <w:t>V lokalitě v současné době sice stále probíhají vykopávky, ale naleziště je zpřístupněné prohlídkám. Odhalené megality jsou vztyčené a zajištěné dřevěnými vzpěrami a bedněním a návštěvníci mezi nimi mohou procházet po dřevěných okružních lávkách</w:t>
      </w:r>
    </w:p>
    <w:p w:rsidR="00520F70" w:rsidRDefault="008A4890" w:rsidP="00520F70">
      <w:pPr>
        <w:shd w:val="clear" w:color="auto" w:fill="FFFFFF"/>
        <w:spacing w:after="150" w:line="390" w:lineRule="atLeast"/>
        <w:jc w:val="both"/>
        <w:rPr>
          <w:rFonts w:cs="Arial"/>
          <w:sz w:val="28"/>
          <w:szCs w:val="28"/>
        </w:rPr>
      </w:pPr>
      <w:hyperlink r:id="rId30" w:history="1">
        <w:r w:rsidR="00520F70" w:rsidRPr="004A628A">
          <w:rPr>
            <w:rFonts w:cs="Arial"/>
            <w:bCs w:val="0"/>
            <w:noProof/>
            <w:kern w:val="0"/>
            <w:sz w:val="28"/>
            <w:szCs w:val="28"/>
            <w:lang w:eastAsia="cs-CZ"/>
          </w:rPr>
          <w:t xml:space="preserve">     </w:t>
        </w:r>
      </w:hyperlink>
      <w:hyperlink r:id="rId31" w:history="1">
        <w:r w:rsidR="00520F70" w:rsidRPr="004A628A">
          <w:rPr>
            <w:rStyle w:val="Hypertextovodkaz"/>
            <w:rFonts w:cs="Arial"/>
            <w:color w:val="auto"/>
            <w:sz w:val="28"/>
            <w:szCs w:val="28"/>
          </w:rPr>
          <w:t>http://extrastory.cz/turecke-stonehenge-prevraci-dejepis-naruby.html</w:t>
        </w:r>
      </w:hyperlink>
    </w:p>
    <w:p w:rsidR="005541E3" w:rsidRDefault="005541E3" w:rsidP="00520F70">
      <w:pPr>
        <w:shd w:val="clear" w:color="auto" w:fill="FFFFFF"/>
        <w:spacing w:after="150" w:line="390" w:lineRule="atLeast"/>
        <w:jc w:val="both"/>
        <w:rPr>
          <w:rFonts w:cs="Arial"/>
          <w:sz w:val="28"/>
          <w:szCs w:val="28"/>
        </w:rPr>
      </w:pPr>
    </w:p>
    <w:p w:rsidR="00C13A6E" w:rsidRDefault="00C13A6E" w:rsidP="00C13A6E">
      <w:pPr>
        <w:jc w:val="both"/>
        <w:rPr>
          <w:sz w:val="28"/>
          <w:szCs w:val="28"/>
        </w:rPr>
      </w:pPr>
      <w:r>
        <w:rPr>
          <w:sz w:val="28"/>
          <w:szCs w:val="28"/>
        </w:rPr>
        <w:t>Zajímavosti z naší země</w:t>
      </w:r>
    </w:p>
    <w:p w:rsidR="005431EE" w:rsidRDefault="005431EE" w:rsidP="005431EE">
      <w:pPr>
        <w:rPr>
          <w:rFonts w:cs="Arial"/>
          <w:sz w:val="28"/>
          <w:szCs w:val="28"/>
        </w:rPr>
      </w:pPr>
      <w:r w:rsidRPr="00B71971">
        <w:rPr>
          <w:rFonts w:cs="Arial"/>
          <w:sz w:val="28"/>
          <w:szCs w:val="28"/>
        </w:rPr>
        <w:t>Nejstarší velkomoravský kostel u nás</w:t>
      </w:r>
    </w:p>
    <w:p w:rsidR="005431EE" w:rsidRPr="00B71971" w:rsidRDefault="005431EE" w:rsidP="005431EE">
      <w:pPr>
        <w:rPr>
          <w:rFonts w:cs="Arial"/>
          <w:sz w:val="28"/>
          <w:szCs w:val="28"/>
        </w:rPr>
      </w:pPr>
    </w:p>
    <w:p w:rsidR="005431EE" w:rsidRPr="00B71971" w:rsidRDefault="005431EE" w:rsidP="005431EE">
      <w:pPr>
        <w:rPr>
          <w:rFonts w:cs="Arial"/>
          <w:sz w:val="28"/>
          <w:szCs w:val="28"/>
        </w:rPr>
      </w:pPr>
      <w:r>
        <w:rPr>
          <w:rFonts w:cs="Arial"/>
          <w:noProof/>
          <w:sz w:val="28"/>
          <w:szCs w:val="28"/>
          <w:lang w:eastAsia="cs-CZ"/>
        </w:rPr>
        <w:drawing>
          <wp:inline distT="0" distB="0" distL="0" distR="0">
            <wp:extent cx="5711825" cy="2879725"/>
            <wp:effectExtent l="0" t="0" r="3175" b="0"/>
            <wp:docPr id="6" name="Obrázek 6" descr="Obec Kopčany leží nedaleko hranic s Českou republikou, necelé dva kilometry východně od Mikulčic, významného centra Velké Mor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c Kopčany leží nedaleko hranic s Českou republikou, necelé dva kilometry východně od Mikulčic, významného centra Velké Morav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1825" cy="2879725"/>
                    </a:xfrm>
                    <a:prstGeom prst="rect">
                      <a:avLst/>
                    </a:prstGeom>
                    <a:noFill/>
                    <a:ln>
                      <a:noFill/>
                    </a:ln>
                  </pic:spPr>
                </pic:pic>
              </a:graphicData>
            </a:graphic>
          </wp:inline>
        </w:drawing>
      </w:r>
      <w:r w:rsidRPr="00B71971">
        <w:rPr>
          <w:rFonts w:cs="Arial"/>
          <w:sz w:val="28"/>
          <w:szCs w:val="28"/>
        </w:rPr>
        <w:t>  </w:t>
      </w:r>
    </w:p>
    <w:p w:rsidR="005431EE" w:rsidRPr="00B71971" w:rsidRDefault="005431EE" w:rsidP="005431EE">
      <w:pPr>
        <w:jc w:val="both"/>
        <w:rPr>
          <w:rFonts w:cs="Arial"/>
          <w:sz w:val="28"/>
          <w:szCs w:val="28"/>
        </w:rPr>
      </w:pPr>
      <w:r w:rsidRPr="00B71971">
        <w:rPr>
          <w:rFonts w:cs="Arial"/>
          <w:sz w:val="28"/>
          <w:szCs w:val="28"/>
        </w:rPr>
        <w:t xml:space="preserve"> Obec Kopčany leží nedaleko hranic s Českou republikou, necelé dva kilometry východně od Mikulčic, významného centra Velké Moravy. | zdroj: </w:t>
      </w:r>
      <w:proofErr w:type="spellStart"/>
      <w:r w:rsidRPr="00B71971">
        <w:rPr>
          <w:rFonts w:cs="Arial"/>
          <w:sz w:val="28"/>
          <w:szCs w:val="28"/>
        </w:rPr>
        <w:t>wikicommons</w:t>
      </w:r>
      <w:proofErr w:type="spellEnd"/>
    </w:p>
    <w:p w:rsidR="005431EE" w:rsidRPr="00B71971" w:rsidRDefault="005431EE" w:rsidP="005431EE">
      <w:pPr>
        <w:jc w:val="both"/>
        <w:rPr>
          <w:rFonts w:cs="Arial"/>
          <w:sz w:val="28"/>
          <w:szCs w:val="28"/>
        </w:rPr>
      </w:pPr>
      <w:r>
        <w:rPr>
          <w:rFonts w:cs="Arial"/>
          <w:b w:val="0"/>
          <w:sz w:val="28"/>
          <w:szCs w:val="28"/>
        </w:rPr>
        <w:t> </w:t>
      </w:r>
      <w:r w:rsidRPr="00B71971">
        <w:rPr>
          <w:rFonts w:cs="Arial"/>
          <w:sz w:val="28"/>
          <w:szCs w:val="28"/>
        </w:rPr>
        <w:t>Jediný dochovaný kostel z Velké Moravy. Dokazuje, že jsme byli křesťané už před Cyrilem a Metodějem</w:t>
      </w:r>
    </w:p>
    <w:p w:rsidR="005431EE" w:rsidRPr="00B71971" w:rsidRDefault="005431EE" w:rsidP="005431EE">
      <w:pPr>
        <w:jc w:val="both"/>
        <w:rPr>
          <w:rFonts w:cs="Arial"/>
          <w:sz w:val="28"/>
          <w:szCs w:val="28"/>
        </w:rPr>
      </w:pPr>
      <w:r w:rsidRPr="00B71971">
        <w:rPr>
          <w:rFonts w:cs="Arial"/>
          <w:sz w:val="28"/>
          <w:szCs w:val="28"/>
        </w:rPr>
        <w:t xml:space="preserve"> Slovenská obec Kopčany, rodiště otce prvního československého prezidenta Masaryka, usiluje už roky o zápis na Seznam světového dědictví UNESCO. Kostel, který ještě donedávna skoro nikdo neznal </w:t>
      </w:r>
      <w:r w:rsidRPr="00B71971">
        <w:rPr>
          <w:rFonts w:cs="Arial"/>
          <w:sz w:val="28"/>
          <w:szCs w:val="28"/>
        </w:rPr>
        <w:lastRenderedPageBreak/>
        <w:t>a skoro nikoho nezajímal, je nejstarší dochovanou stavbou z období Velkomoravské říše na světě. </w:t>
      </w:r>
    </w:p>
    <w:p w:rsidR="005431EE" w:rsidRDefault="005431EE" w:rsidP="005431EE">
      <w:pPr>
        <w:jc w:val="both"/>
        <w:rPr>
          <w:rFonts w:cs="Arial"/>
          <w:b w:val="0"/>
          <w:sz w:val="28"/>
          <w:szCs w:val="28"/>
        </w:rPr>
      </w:pPr>
      <w:r w:rsidRPr="00B71971">
        <w:rPr>
          <w:rFonts w:cs="Arial"/>
          <w:sz w:val="28"/>
          <w:szCs w:val="28"/>
        </w:rPr>
        <w:t xml:space="preserve">Nenápadný kostelík svaté </w:t>
      </w:r>
      <w:r w:rsidRPr="00B71971">
        <w:rPr>
          <w:rStyle w:val="Siln"/>
          <w:rFonts w:cs="Arial"/>
          <w:b/>
          <w:sz w:val="28"/>
          <w:szCs w:val="28"/>
        </w:rPr>
        <w:t xml:space="preserve">Margity </w:t>
      </w:r>
      <w:proofErr w:type="spellStart"/>
      <w:r w:rsidRPr="00B71971">
        <w:rPr>
          <w:rStyle w:val="Siln"/>
          <w:rFonts w:cs="Arial"/>
          <w:b/>
          <w:sz w:val="28"/>
          <w:szCs w:val="28"/>
        </w:rPr>
        <w:t>Antiochejské</w:t>
      </w:r>
      <w:proofErr w:type="spellEnd"/>
      <w:r w:rsidRPr="00B71971">
        <w:rPr>
          <w:rFonts w:cs="Arial"/>
          <w:sz w:val="28"/>
          <w:szCs w:val="28"/>
        </w:rPr>
        <w:t xml:space="preserve"> dlouho nebudil žádnou větší pozornost a byl až do roku 1998 považován za raně gotický. Jeho vznik se odhadoval na konec 12. století. Budova, dlouhá </w:t>
      </w:r>
      <w:proofErr w:type="gramStart"/>
      <w:r w:rsidRPr="00B71971">
        <w:rPr>
          <w:rFonts w:cs="Arial"/>
          <w:sz w:val="28"/>
          <w:szCs w:val="28"/>
        </w:rPr>
        <w:t>necelých</w:t>
      </w:r>
      <w:proofErr w:type="gramEnd"/>
      <w:r w:rsidRPr="00B71971">
        <w:rPr>
          <w:rFonts w:cs="Arial"/>
          <w:sz w:val="28"/>
          <w:szCs w:val="28"/>
        </w:rPr>
        <w:t xml:space="preserve"> devět a široká jen asi pět metrů, kterou znali pouze místní obyvatelé, stojí nedaleko Kopčan, kousek za moravsko-slovenskou hranicí.</w:t>
      </w:r>
    </w:p>
    <w:p w:rsidR="005431EE" w:rsidRPr="00B71971" w:rsidRDefault="005431EE" w:rsidP="005431EE">
      <w:pPr>
        <w:jc w:val="both"/>
        <w:rPr>
          <w:rFonts w:cs="Arial"/>
          <w:sz w:val="28"/>
          <w:szCs w:val="28"/>
        </w:rPr>
      </w:pPr>
      <w:r w:rsidRPr="00B71971">
        <w:rPr>
          <w:rFonts w:cs="Arial"/>
          <w:sz w:val="28"/>
          <w:szCs w:val="28"/>
        </w:rPr>
        <w:t>Kostel je paradoxem</w:t>
      </w:r>
      <w:r w:rsidRPr="00B71971">
        <w:rPr>
          <w:rStyle w:val="Siln"/>
          <w:rFonts w:cs="Arial"/>
          <w:b/>
          <w:sz w:val="28"/>
          <w:szCs w:val="28"/>
        </w:rPr>
        <w:t> slovenské a československé archeologie.</w:t>
      </w:r>
      <w:r w:rsidRPr="00B71971">
        <w:rPr>
          <w:rFonts w:cs="Arial"/>
          <w:sz w:val="28"/>
          <w:szCs w:val="28"/>
        </w:rPr>
        <w:t xml:space="preserve"> Do roku 1992 stál mimo jakoukoli pozornost odborné veřejnosti, nebyl zachycen v žádném soupisu významných historických staveb tehdejšího Československa a až do roku 1994 nebyl ani uznán jako kulturní památka.</w:t>
      </w:r>
    </w:p>
    <w:p w:rsidR="005431EE" w:rsidRPr="00B71971" w:rsidRDefault="005431EE" w:rsidP="005431EE">
      <w:pPr>
        <w:jc w:val="both"/>
        <w:rPr>
          <w:rFonts w:cs="Arial"/>
          <w:sz w:val="28"/>
          <w:szCs w:val="28"/>
        </w:rPr>
      </w:pPr>
      <w:r w:rsidRPr="00B71971">
        <w:rPr>
          <w:rFonts w:cs="Arial"/>
          <w:sz w:val="28"/>
          <w:szCs w:val="28"/>
        </w:rPr>
        <w:t>Zásadní obrat v datování kostela způsobil v roce 2004 nález</w:t>
      </w:r>
      <w:r w:rsidRPr="00B71971">
        <w:rPr>
          <w:rStyle w:val="Siln"/>
          <w:rFonts w:cs="Arial"/>
          <w:b/>
          <w:sz w:val="28"/>
          <w:szCs w:val="28"/>
        </w:rPr>
        <w:t> tří hrobů</w:t>
      </w:r>
      <w:r w:rsidRPr="00B71971">
        <w:rPr>
          <w:rFonts w:cs="Arial"/>
          <w:sz w:val="28"/>
          <w:szCs w:val="28"/>
        </w:rPr>
        <w:t xml:space="preserve">, v nichž se našly dva pozlacené bronzové knoflíky a stříbrná a zlatá náušnice typické pro období Velké Moravy. Velkomoravská říše, ve své době nejmocnější a nejsilnější stát ve střední Evropě, existovala mezi lety 833-907. Hroby pocházejí jednoznačně až z doby po dobudování kostela, který tak pravděpodobně vznikl </w:t>
      </w:r>
      <w:r w:rsidRPr="00B71971">
        <w:rPr>
          <w:rStyle w:val="Siln"/>
          <w:rFonts w:cs="Arial"/>
          <w:b/>
          <w:sz w:val="28"/>
          <w:szCs w:val="28"/>
        </w:rPr>
        <w:t>v období vlády Rastislava, který vládl v letech 846-870.</w:t>
      </w:r>
      <w:r w:rsidRPr="00B71971">
        <w:rPr>
          <w:rFonts w:cs="Arial"/>
          <w:sz w:val="28"/>
          <w:szCs w:val="28"/>
        </w:rPr>
        <w:t xml:space="preserve"> </w:t>
      </w:r>
    </w:p>
    <w:p w:rsidR="005431EE" w:rsidRPr="00B71971" w:rsidRDefault="005431EE" w:rsidP="005431EE">
      <w:pPr>
        <w:jc w:val="both"/>
        <w:rPr>
          <w:rFonts w:cs="Arial"/>
          <w:sz w:val="28"/>
          <w:szCs w:val="28"/>
        </w:rPr>
      </w:pPr>
      <w:r w:rsidRPr="00B71971">
        <w:rPr>
          <w:rFonts w:cs="Arial"/>
          <w:sz w:val="28"/>
          <w:szCs w:val="28"/>
        </w:rPr>
        <w:t xml:space="preserve">Kostel svaté Margity je tak zatím jedinou téměř kompletně zachovanou </w:t>
      </w:r>
      <w:r w:rsidRPr="00B71971">
        <w:rPr>
          <w:rStyle w:val="Siln"/>
          <w:rFonts w:cs="Arial"/>
          <w:b/>
          <w:sz w:val="28"/>
          <w:szCs w:val="28"/>
        </w:rPr>
        <w:t>velkomoravskou svatyní</w:t>
      </w:r>
      <w:r w:rsidRPr="00B71971">
        <w:rPr>
          <w:rFonts w:cs="Arial"/>
          <w:sz w:val="28"/>
          <w:szCs w:val="28"/>
        </w:rPr>
        <w:t xml:space="preserve"> na světě. Jedná se o unikátně dochovanou stavbu velkomoravské církevní architektury, která nemá jinde obdoby.</w:t>
      </w:r>
    </w:p>
    <w:p w:rsidR="005431EE" w:rsidRPr="00B71971" w:rsidRDefault="005431EE" w:rsidP="005431EE">
      <w:pPr>
        <w:jc w:val="both"/>
        <w:rPr>
          <w:rFonts w:cs="Arial"/>
          <w:sz w:val="28"/>
          <w:szCs w:val="28"/>
        </w:rPr>
      </w:pPr>
      <w:r w:rsidRPr="00B71971">
        <w:rPr>
          <w:rFonts w:cs="Arial"/>
          <w:sz w:val="28"/>
          <w:szCs w:val="28"/>
        </w:rPr>
        <w:t xml:space="preserve">Svým vznikem v první třetině </w:t>
      </w:r>
      <w:r w:rsidRPr="00B71971">
        <w:rPr>
          <w:rStyle w:val="Siln"/>
          <w:rFonts w:cs="Arial"/>
          <w:b/>
          <w:sz w:val="28"/>
          <w:szCs w:val="28"/>
        </w:rPr>
        <w:t>9. století</w:t>
      </w:r>
      <w:r w:rsidRPr="00B71971">
        <w:rPr>
          <w:rFonts w:cs="Arial"/>
          <w:sz w:val="28"/>
          <w:szCs w:val="28"/>
        </w:rPr>
        <w:t xml:space="preserve"> dokládá křesťanské tradice na našem území ještě před příchodem věrozvěstů </w:t>
      </w:r>
      <w:r w:rsidRPr="00B71971">
        <w:rPr>
          <w:rStyle w:val="Siln"/>
          <w:rFonts w:cs="Arial"/>
          <w:b/>
          <w:sz w:val="28"/>
          <w:szCs w:val="28"/>
        </w:rPr>
        <w:t>Cyrila a Metoděje</w:t>
      </w:r>
      <w:r w:rsidRPr="00B71971">
        <w:rPr>
          <w:rFonts w:cs="Arial"/>
          <w:sz w:val="28"/>
          <w:szCs w:val="28"/>
        </w:rPr>
        <w:t xml:space="preserve"> kolem roku 864.  Kdyby se z kostela zachovaly pouze základy, málokdo by pochyboval, že pochází z období Velké Moravy.</w:t>
      </w:r>
    </w:p>
    <w:p w:rsidR="005431EE" w:rsidRPr="00B71971" w:rsidRDefault="005431EE" w:rsidP="005431EE">
      <w:pPr>
        <w:jc w:val="both"/>
        <w:rPr>
          <w:rFonts w:cs="Arial"/>
          <w:sz w:val="28"/>
          <w:szCs w:val="28"/>
        </w:rPr>
      </w:pPr>
      <w:r w:rsidRPr="00B71971">
        <w:rPr>
          <w:rFonts w:cs="Arial"/>
          <w:sz w:val="28"/>
          <w:szCs w:val="28"/>
        </w:rPr>
        <w:t>Nikdo ale nepočítal s tím, že kostel z 9. století může stát a ještě k tomu tak mimořádně zachovalý, neboť původní stavba je dochována z osmdesáti procent. Analýza omítky nezpochybnitelně určila stáří kostela.</w:t>
      </w:r>
    </w:p>
    <w:p w:rsidR="005431EE" w:rsidRPr="00B71971" w:rsidRDefault="005431EE" w:rsidP="005431EE">
      <w:pPr>
        <w:jc w:val="both"/>
        <w:rPr>
          <w:rFonts w:cs="Arial"/>
          <w:sz w:val="28"/>
          <w:szCs w:val="28"/>
        </w:rPr>
      </w:pPr>
      <w:r w:rsidRPr="00B71971">
        <w:rPr>
          <w:rFonts w:cs="Arial"/>
          <w:sz w:val="28"/>
          <w:szCs w:val="28"/>
        </w:rPr>
        <w:t>Potom už mohl šéf archeologického výzkumu doktor Peter Baxa konstatovat, že kamenná stavba má typicky velkomoravský styl bez stropu, jen se střechou, s minimem zásahů do hmoty stavby, která si se svislostí stěn nečinila žádné velké starosti. Právě Baxa pronesl příznačnou poznámku, že jedinou překážkou datování kostela do velkomoravského období bylo to, že dosud stojí.</w:t>
      </w:r>
    </w:p>
    <w:p w:rsidR="005431EE" w:rsidRPr="00B71971" w:rsidRDefault="005431EE" w:rsidP="005431EE">
      <w:pPr>
        <w:jc w:val="both"/>
        <w:rPr>
          <w:rFonts w:cs="Arial"/>
          <w:sz w:val="28"/>
          <w:szCs w:val="28"/>
        </w:rPr>
      </w:pPr>
    </w:p>
    <w:p w:rsidR="005541E3" w:rsidRPr="004A628A" w:rsidRDefault="005541E3" w:rsidP="00520F70">
      <w:pPr>
        <w:shd w:val="clear" w:color="auto" w:fill="FFFFFF"/>
        <w:spacing w:after="150" w:line="390" w:lineRule="atLeast"/>
        <w:jc w:val="both"/>
        <w:rPr>
          <w:rFonts w:cs="Arial"/>
          <w:sz w:val="28"/>
          <w:szCs w:val="28"/>
        </w:rPr>
      </w:pPr>
    </w:p>
    <w:p w:rsidR="00520F70" w:rsidRDefault="00520F70" w:rsidP="00520F70">
      <w:pPr>
        <w:shd w:val="clear" w:color="auto" w:fill="FFFFFF"/>
        <w:spacing w:after="150" w:line="390" w:lineRule="atLeast"/>
        <w:jc w:val="both"/>
        <w:rPr>
          <w:rFonts w:cs="Arial"/>
          <w:sz w:val="28"/>
          <w:szCs w:val="28"/>
        </w:rPr>
      </w:pPr>
    </w:p>
    <w:p w:rsidR="00A76D6F" w:rsidRDefault="00FF1C5B" w:rsidP="00520F70">
      <w:pPr>
        <w:shd w:val="clear" w:color="auto" w:fill="FFFFFF"/>
        <w:spacing w:after="150" w:line="390" w:lineRule="atLeast"/>
        <w:jc w:val="both"/>
        <w:rPr>
          <w:rFonts w:cs="Arial"/>
          <w:sz w:val="28"/>
          <w:szCs w:val="28"/>
        </w:rPr>
      </w:pPr>
      <w:r>
        <w:rPr>
          <w:rFonts w:cs="Arial"/>
          <w:sz w:val="28"/>
          <w:szCs w:val="28"/>
        </w:rPr>
        <w:lastRenderedPageBreak/>
        <w:t>Dobré rady:</w:t>
      </w:r>
    </w:p>
    <w:p w:rsidR="00FF1C5B" w:rsidRPr="00B50D4A" w:rsidRDefault="00FF1C5B" w:rsidP="00FF1C5B">
      <w:pPr>
        <w:shd w:val="clear" w:color="auto" w:fill="FFFFFF"/>
        <w:jc w:val="both"/>
        <w:outlineLvl w:val="1"/>
        <w:rPr>
          <w:rFonts w:cs="Arial"/>
          <w:color w:val="000000"/>
          <w:kern w:val="0"/>
          <w:sz w:val="28"/>
          <w:szCs w:val="28"/>
          <w:lang w:eastAsia="cs-CZ"/>
        </w:rPr>
      </w:pPr>
      <w:r w:rsidRPr="00B50D4A">
        <w:rPr>
          <w:rFonts w:cs="Arial"/>
          <w:color w:val="000000"/>
          <w:kern w:val="0"/>
          <w:sz w:val="28"/>
          <w:szCs w:val="28"/>
          <w:lang w:eastAsia="cs-CZ"/>
        </w:rPr>
        <w:t xml:space="preserve">Růže stolistá </w:t>
      </w:r>
    </w:p>
    <w:p w:rsidR="00FF1C5B" w:rsidRPr="00B50D4A" w:rsidRDefault="00FF1C5B" w:rsidP="00FF1C5B">
      <w:pPr>
        <w:shd w:val="clear" w:color="auto" w:fill="F5F8FB"/>
        <w:spacing w:line="480" w:lineRule="auto"/>
        <w:jc w:val="both"/>
        <w:rPr>
          <w:rFonts w:cs="Arial"/>
          <w:bCs w:val="0"/>
          <w:kern w:val="0"/>
          <w:sz w:val="28"/>
          <w:szCs w:val="28"/>
          <w:lang w:eastAsia="cs-CZ"/>
        </w:rPr>
      </w:pPr>
      <w:r w:rsidRPr="00B50D4A">
        <w:rPr>
          <w:rFonts w:cs="Arial"/>
          <w:bCs w:val="0"/>
          <w:kern w:val="0"/>
          <w:sz w:val="28"/>
          <w:szCs w:val="28"/>
          <w:lang w:eastAsia="cs-CZ"/>
        </w:rPr>
        <w:t xml:space="preserve">Rosa </w:t>
      </w:r>
      <w:proofErr w:type="spellStart"/>
      <w:r w:rsidRPr="00B50D4A">
        <w:rPr>
          <w:rFonts w:cs="Arial"/>
          <w:bCs w:val="0"/>
          <w:kern w:val="0"/>
          <w:sz w:val="28"/>
          <w:szCs w:val="28"/>
          <w:lang w:eastAsia="cs-CZ"/>
        </w:rPr>
        <w:t>Centifolia</w:t>
      </w:r>
      <w:proofErr w:type="spellEnd"/>
      <w:r w:rsidRPr="00B50D4A">
        <w:rPr>
          <w:rFonts w:cs="Arial"/>
          <w:bCs w:val="0"/>
          <w:kern w:val="0"/>
          <w:sz w:val="28"/>
          <w:szCs w:val="28"/>
          <w:lang w:eastAsia="cs-CZ"/>
        </w:rPr>
        <w:t xml:space="preserve"> </w:t>
      </w:r>
    </w:p>
    <w:p w:rsidR="00FF1C5B" w:rsidRPr="00B50D4A" w:rsidRDefault="00FF1C5B" w:rsidP="00FF1C5B">
      <w:pPr>
        <w:shd w:val="clear" w:color="auto" w:fill="FFFFFF"/>
        <w:spacing w:line="480" w:lineRule="auto"/>
        <w:jc w:val="both"/>
        <w:rPr>
          <w:rFonts w:cs="Arial"/>
          <w:bCs w:val="0"/>
          <w:color w:val="000000"/>
          <w:kern w:val="0"/>
          <w:sz w:val="28"/>
          <w:szCs w:val="28"/>
          <w:lang w:eastAsia="cs-CZ"/>
        </w:rPr>
      </w:pPr>
    </w:p>
    <w:p w:rsidR="00FF1C5B" w:rsidRPr="00B50D4A" w:rsidRDefault="00FF1C5B" w:rsidP="00FF1C5B">
      <w:pPr>
        <w:shd w:val="clear" w:color="auto" w:fill="FFFFFF"/>
        <w:spacing w:line="480" w:lineRule="auto"/>
        <w:jc w:val="both"/>
        <w:rPr>
          <w:rFonts w:cs="Arial"/>
          <w:bCs w:val="0"/>
          <w:color w:val="888888"/>
          <w:kern w:val="0"/>
          <w:sz w:val="28"/>
          <w:szCs w:val="28"/>
          <w:lang w:eastAsia="cs-CZ"/>
        </w:rPr>
      </w:pPr>
      <w:r w:rsidRPr="00B50D4A">
        <w:rPr>
          <w:rFonts w:cs="Arial"/>
          <w:bCs w:val="0"/>
          <w:noProof/>
          <w:color w:val="8DB81D"/>
          <w:kern w:val="0"/>
          <w:sz w:val="28"/>
          <w:szCs w:val="28"/>
          <w:lang w:eastAsia="cs-CZ"/>
        </w:rPr>
        <w:drawing>
          <wp:inline distT="0" distB="0" distL="0" distR="0" wp14:anchorId="36637EDC" wp14:editId="220681E2">
            <wp:extent cx="3016156" cy="3016156"/>
            <wp:effectExtent l="0" t="0" r="0" b="0"/>
            <wp:docPr id="7" name="Obrázek 7" descr="Růže stolistá">
              <a:hlinkClick xmlns:a="http://schemas.openxmlformats.org/drawingml/2006/main" r:id="rId33" tooltip="&quot;Klikněte pro náhled obráz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ůže stolistá">
                      <a:hlinkClick r:id="rId33" tooltip="&quot;Klikněte pro náhled obrázku&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17203" cy="3017203"/>
                    </a:xfrm>
                    <a:prstGeom prst="rect">
                      <a:avLst/>
                    </a:prstGeom>
                    <a:noFill/>
                    <a:ln>
                      <a:noFill/>
                    </a:ln>
                  </pic:spPr>
                </pic:pic>
              </a:graphicData>
            </a:graphic>
          </wp:inline>
        </w:drawing>
      </w:r>
    </w:p>
    <w:p w:rsidR="00FF1C5B" w:rsidRPr="00B50D4A" w:rsidRDefault="00FF1C5B" w:rsidP="00FF1C5B">
      <w:pPr>
        <w:shd w:val="clear" w:color="auto" w:fill="FFFFFF"/>
        <w:spacing w:after="150"/>
        <w:jc w:val="both"/>
        <w:rPr>
          <w:rFonts w:cs="Arial"/>
          <w:color w:val="000000"/>
          <w:kern w:val="0"/>
          <w:sz w:val="28"/>
          <w:szCs w:val="28"/>
          <w:lang w:eastAsia="cs-CZ"/>
        </w:rPr>
      </w:pPr>
      <w:r w:rsidRPr="00B50D4A">
        <w:rPr>
          <w:rFonts w:cs="Arial"/>
          <w:color w:val="000000"/>
          <w:kern w:val="0"/>
          <w:sz w:val="28"/>
          <w:szCs w:val="28"/>
          <w:lang w:eastAsia="cs-CZ"/>
        </w:rPr>
        <w:t>Růže existovaly již před mnoha miliony let, ještě dříve než člověk. Byly nalezeny zkameněliny růží, které se jen málo podobaly těm dnešním, jak je známe ze zahrad a parků. V historii se růžím připisovaly téměř neomezené léčivé účinky. Za dob starého Říma se například doporučovala růže na pokousání vzteklými psy.</w:t>
      </w:r>
    </w:p>
    <w:p w:rsidR="00FF1C5B" w:rsidRPr="00B50D4A" w:rsidRDefault="00FF1C5B" w:rsidP="00FF1C5B">
      <w:pPr>
        <w:shd w:val="clear" w:color="auto" w:fill="FFFFFF"/>
        <w:spacing w:after="150"/>
        <w:jc w:val="both"/>
        <w:rPr>
          <w:rFonts w:cs="Arial"/>
          <w:color w:val="000000"/>
          <w:kern w:val="0"/>
          <w:sz w:val="28"/>
          <w:szCs w:val="28"/>
          <w:lang w:eastAsia="cs-CZ"/>
        </w:rPr>
      </w:pPr>
      <w:r w:rsidRPr="00B50D4A">
        <w:rPr>
          <w:rFonts w:cs="Arial"/>
          <w:color w:val="000000"/>
          <w:kern w:val="0"/>
          <w:sz w:val="28"/>
          <w:szCs w:val="28"/>
          <w:lang w:eastAsia="cs-CZ"/>
        </w:rPr>
        <w:t>Použití růže na pokousání vzteklým psem možná vyvolá úsměv, ale úsměv může zase rychle ochladnout, když se podíváme na nové výzkumy. Celá čeleď rodiny růžovitých se vyznačuje silnými antivirovými a antimikrobiálními účinky. Možná že i staré použití mělo své opodstatnění. Následně, za několik let, byly tyto mé testy nezávisle potvrzeny farmaceutickým výzkumem. </w:t>
      </w:r>
    </w:p>
    <w:p w:rsidR="00FF1C5B" w:rsidRPr="00B50D4A" w:rsidRDefault="00FF1C5B" w:rsidP="00FF1C5B">
      <w:pPr>
        <w:shd w:val="clear" w:color="auto" w:fill="FFFFFF"/>
        <w:jc w:val="both"/>
        <w:rPr>
          <w:rFonts w:cs="Arial"/>
          <w:color w:val="000000"/>
          <w:kern w:val="0"/>
          <w:sz w:val="28"/>
          <w:szCs w:val="28"/>
          <w:lang w:eastAsia="cs-CZ"/>
        </w:rPr>
      </w:pPr>
      <w:r w:rsidRPr="00B50D4A">
        <w:rPr>
          <w:rFonts w:cs="Arial"/>
          <w:color w:val="000000"/>
          <w:kern w:val="0"/>
          <w:sz w:val="28"/>
          <w:szCs w:val="28"/>
          <w:lang w:eastAsia="cs-CZ"/>
        </w:rPr>
        <w:t> </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 xml:space="preserve">Rosa </w:t>
      </w:r>
      <w:proofErr w:type="spellStart"/>
      <w:r w:rsidRPr="00B50D4A">
        <w:rPr>
          <w:rFonts w:cs="Arial"/>
          <w:bCs w:val="0"/>
          <w:color w:val="000000"/>
          <w:kern w:val="0"/>
          <w:sz w:val="28"/>
          <w:szCs w:val="28"/>
          <w:lang w:eastAsia="cs-CZ"/>
        </w:rPr>
        <w:t>centifolia</w:t>
      </w:r>
      <w:proofErr w:type="spellEnd"/>
      <w:r w:rsidRPr="00B50D4A">
        <w:rPr>
          <w:rFonts w:cs="Arial"/>
          <w:bCs w:val="0"/>
          <w:color w:val="000000"/>
          <w:kern w:val="0"/>
          <w:sz w:val="28"/>
          <w:szCs w:val="28"/>
          <w:lang w:eastAsia="cs-CZ"/>
        </w:rPr>
        <w:t xml:space="preserve"> - růže stolistá je rozhodně silné </w:t>
      </w:r>
      <w:proofErr w:type="spellStart"/>
      <w:r w:rsidRPr="00B50D4A">
        <w:rPr>
          <w:rFonts w:cs="Arial"/>
          <w:bCs w:val="0"/>
          <w:color w:val="000000"/>
          <w:kern w:val="0"/>
          <w:sz w:val="28"/>
          <w:szCs w:val="28"/>
          <w:lang w:eastAsia="cs-CZ"/>
        </w:rPr>
        <w:t>antivirotikum</w:t>
      </w:r>
      <w:proofErr w:type="spellEnd"/>
      <w:r w:rsidRPr="00B50D4A">
        <w:rPr>
          <w:rFonts w:cs="Arial"/>
          <w:bCs w:val="0"/>
          <w:color w:val="000000"/>
          <w:kern w:val="0"/>
          <w:sz w:val="28"/>
          <w:szCs w:val="28"/>
          <w:lang w:eastAsia="cs-CZ"/>
        </w:rPr>
        <w:t xml:space="preserve">, má antibakteriální, antivirové, antimikrobiální a antimykotické účinky. Jestliže staré civilizace růži opěvovaly, měly k tomu svůj důvod a nejen vzhledový. Výzkum ukázal účinnost růžovitých na omezení množení viru HIV. Růžový čaj je vhodný i pro diabetiky, protože harmonizuje meridián močového měchýře a pro své antioxidační účinky, neboť eliminuje tvorbu volných radikálů, které se tvoří při diabetu ve zvýšené míře. Tím chrání diabetika před dalším </w:t>
      </w:r>
      <w:r w:rsidRPr="00B50D4A">
        <w:rPr>
          <w:rFonts w:cs="Arial"/>
          <w:bCs w:val="0"/>
          <w:color w:val="000000"/>
          <w:kern w:val="0"/>
          <w:sz w:val="28"/>
          <w:szCs w:val="28"/>
          <w:lang w:eastAsia="cs-CZ"/>
        </w:rPr>
        <w:lastRenderedPageBreak/>
        <w:t>poškozováním buněk. Výsledným efektem ochrany může být i snížení hladiny cukru v krvi.</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color w:val="000000"/>
          <w:kern w:val="0"/>
          <w:sz w:val="28"/>
          <w:szCs w:val="28"/>
          <w:lang w:eastAsia="cs-CZ"/>
        </w:rPr>
        <w:t>Bolest nemá na růžích ustláno!</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 xml:space="preserve">Prokázán byl rovněž protizánětlivý účinek a účinek snižující bolest.  To je velmi dobrý přínos jednak při různých zánětech, jednak při artritidě a dalších bolestech kloubů, včetně bolestí v kříži. Přes křížovou oblast prochází energetická dráha močového měchýře a s její disharmonií se pojí vznik bolestí v kříži. Pitím růžového čaje eliminujeme přímo příčinu bolestí křížové oblasti. Když k tomu přičteme vliv růže na centrální nervový systém, určitě nám při těchto potížích růže pomůže posílit tělo a zbavit se bolestí. </w:t>
      </w:r>
      <w:r>
        <w:rPr>
          <w:rFonts w:cs="Arial"/>
          <w:bCs w:val="0"/>
          <w:color w:val="000000"/>
          <w:kern w:val="0"/>
          <w:sz w:val="28"/>
          <w:szCs w:val="28"/>
          <w:lang w:eastAsia="cs-CZ"/>
        </w:rPr>
        <w:t xml:space="preserve">Dále </w:t>
      </w:r>
      <w:r w:rsidRPr="00B50D4A">
        <w:rPr>
          <w:rFonts w:cs="Arial"/>
          <w:bCs w:val="0"/>
          <w:color w:val="000000"/>
          <w:kern w:val="0"/>
          <w:sz w:val="28"/>
          <w:szCs w:val="28"/>
          <w:lang w:eastAsia="cs-CZ"/>
        </w:rPr>
        <w:t xml:space="preserve">byla potvrzena </w:t>
      </w:r>
      <w:proofErr w:type="spellStart"/>
      <w:r w:rsidRPr="00B50D4A">
        <w:rPr>
          <w:rFonts w:cs="Arial"/>
          <w:bCs w:val="0"/>
          <w:color w:val="000000"/>
          <w:kern w:val="0"/>
          <w:sz w:val="28"/>
          <w:szCs w:val="28"/>
          <w:lang w:eastAsia="cs-CZ"/>
        </w:rPr>
        <w:t>antiulcerózní</w:t>
      </w:r>
      <w:proofErr w:type="spellEnd"/>
      <w:r w:rsidRPr="00B50D4A">
        <w:rPr>
          <w:rFonts w:cs="Arial"/>
          <w:bCs w:val="0"/>
          <w:color w:val="000000"/>
          <w:kern w:val="0"/>
          <w:sz w:val="28"/>
          <w:szCs w:val="28"/>
          <w:lang w:eastAsia="cs-CZ"/>
        </w:rPr>
        <w:t xml:space="preserve"> aktivita, což znamená, že růže stolistá je vhodná při různých vředových záležitostech, například žaludečních a dvanáctníkových vředech. Byl potvrzen účinek růžové silice obsažené v květech růže stolisté na </w:t>
      </w:r>
      <w:proofErr w:type="spellStart"/>
      <w:r w:rsidRPr="00B50D4A">
        <w:rPr>
          <w:rFonts w:cs="Arial"/>
          <w:bCs w:val="0"/>
          <w:color w:val="000000"/>
          <w:kern w:val="0"/>
          <w:sz w:val="28"/>
          <w:szCs w:val="28"/>
          <w:lang w:eastAsia="cs-CZ"/>
        </w:rPr>
        <w:t>Staphyllococcus</w:t>
      </w:r>
      <w:proofErr w:type="spellEnd"/>
      <w:r w:rsidRPr="00B50D4A">
        <w:rPr>
          <w:rFonts w:cs="Arial"/>
          <w:bCs w:val="0"/>
          <w:color w:val="000000"/>
          <w:kern w:val="0"/>
          <w:sz w:val="28"/>
          <w:szCs w:val="28"/>
          <w:lang w:eastAsia="cs-CZ"/>
        </w:rPr>
        <w:t xml:space="preserve"> aureus, který způsobuje onemocnění </w:t>
      </w:r>
      <w:proofErr w:type="gramStart"/>
      <w:r w:rsidRPr="00B50D4A">
        <w:rPr>
          <w:rFonts w:cs="Arial"/>
          <w:bCs w:val="0"/>
          <w:color w:val="000000"/>
          <w:kern w:val="0"/>
          <w:sz w:val="28"/>
          <w:szCs w:val="28"/>
          <w:lang w:eastAsia="cs-CZ"/>
        </w:rPr>
        <w:t>ledvin a jeho</w:t>
      </w:r>
      <w:proofErr w:type="gramEnd"/>
      <w:r w:rsidRPr="00B50D4A">
        <w:rPr>
          <w:rFonts w:cs="Arial"/>
          <w:bCs w:val="0"/>
          <w:color w:val="000000"/>
          <w:kern w:val="0"/>
          <w:sz w:val="28"/>
          <w:szCs w:val="28"/>
          <w:lang w:eastAsia="cs-CZ"/>
        </w:rPr>
        <w:t xml:space="preserve"> toxiny jsou pro člověka silně toxické. A to i na některé rezistentní kmeny.</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color w:val="000000"/>
          <w:kern w:val="0"/>
          <w:sz w:val="28"/>
          <w:szCs w:val="28"/>
          <w:lang w:eastAsia="cs-CZ"/>
        </w:rPr>
        <w:t>Domácí růžová kosmetika:</w:t>
      </w:r>
      <w:r w:rsidRPr="00B50D4A">
        <w:rPr>
          <w:rFonts w:cs="Arial"/>
          <w:bCs w:val="0"/>
          <w:color w:val="000000"/>
          <w:kern w:val="0"/>
          <w:sz w:val="28"/>
          <w:szCs w:val="28"/>
          <w:lang w:eastAsia="cs-CZ"/>
        </w:rPr>
        <w:t xml:space="preserve"> Bylo zjištěno, že kyselina </w:t>
      </w:r>
      <w:proofErr w:type="spellStart"/>
      <w:r w:rsidRPr="00B50D4A">
        <w:rPr>
          <w:rFonts w:cs="Arial"/>
          <w:bCs w:val="0"/>
          <w:color w:val="000000"/>
          <w:kern w:val="0"/>
          <w:sz w:val="28"/>
          <w:szCs w:val="28"/>
          <w:lang w:eastAsia="cs-CZ"/>
        </w:rPr>
        <w:t>galová</w:t>
      </w:r>
      <w:proofErr w:type="spellEnd"/>
      <w:r w:rsidRPr="00B50D4A">
        <w:rPr>
          <w:rFonts w:cs="Arial"/>
          <w:bCs w:val="0"/>
          <w:color w:val="000000"/>
          <w:kern w:val="0"/>
          <w:sz w:val="28"/>
          <w:szCs w:val="28"/>
          <w:lang w:eastAsia="cs-CZ"/>
        </w:rPr>
        <w:t>, kvercetin a polysacharidy obsažené v růžových květech mají antioxidační účinky. Zháší volné radikály, které poškozují buňky a způsobují předčasné stárnutí. Je to jeden z účinků, proč se také používají růže zevně při různých dermatologických potížích, zejména v kosmetice pro pěstění krásné pleti. V kosmetice je růžová voda vhodným prostředkem pro zklidnění suché, citlivé nebo stárnoucí pokožky. Pokud nemáte doma růžovou vodu, je možné pr</w:t>
      </w:r>
      <w:r>
        <w:rPr>
          <w:rFonts w:cs="Arial"/>
          <w:bCs w:val="0"/>
          <w:color w:val="000000"/>
          <w:kern w:val="0"/>
          <w:sz w:val="28"/>
          <w:szCs w:val="28"/>
          <w:lang w:eastAsia="cs-CZ"/>
        </w:rPr>
        <w:t>o zklidnění pokožky potírat pleť</w:t>
      </w:r>
      <w:r w:rsidRPr="00B50D4A">
        <w:rPr>
          <w:rFonts w:cs="Arial"/>
          <w:bCs w:val="0"/>
          <w:color w:val="000000"/>
          <w:kern w:val="0"/>
          <w:sz w:val="28"/>
          <w:szCs w:val="28"/>
          <w:lang w:eastAsia="cs-CZ"/>
        </w:rPr>
        <w:t xml:space="preserve"> přímo růžovými okvětními lístky.</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Čerstvě uvařená růžová voda skutečně voní po růžích. Avšak každá žena si může vyzkoušet účinek rů</w:t>
      </w:r>
      <w:r>
        <w:rPr>
          <w:rFonts w:cs="Arial"/>
          <w:bCs w:val="0"/>
          <w:color w:val="000000"/>
          <w:kern w:val="0"/>
          <w:sz w:val="28"/>
          <w:szCs w:val="28"/>
          <w:lang w:eastAsia="cs-CZ"/>
        </w:rPr>
        <w:t>ž</w:t>
      </w:r>
      <w:r w:rsidRPr="00B50D4A">
        <w:rPr>
          <w:rFonts w:cs="Arial"/>
          <w:bCs w:val="0"/>
          <w:color w:val="000000"/>
          <w:kern w:val="0"/>
          <w:sz w:val="28"/>
          <w:szCs w:val="28"/>
          <w:lang w:eastAsia="cs-CZ"/>
        </w:rPr>
        <w:t>ového čaje a obkladu na pleť a oči i doma. Na obklad použijeme buničitou vatu. Necháme jej působit na obličeji deset minut. Aplikace 2x týdně je dostačující. K tomu můžeme popíjet růžový čaj lehce přislazený medem, případně s trochou čerstvé citronové šťávy. Je nádherně voňavý a osvěžující. Pro ženy ještě jeden zajímavý účinek. Silnější odvar je účinný i při bílém výtoku a nadměr</w:t>
      </w:r>
      <w:r w:rsidR="00222BF5">
        <w:rPr>
          <w:rFonts w:cs="Arial"/>
          <w:bCs w:val="0"/>
          <w:color w:val="000000"/>
          <w:kern w:val="0"/>
          <w:sz w:val="28"/>
          <w:szCs w:val="28"/>
          <w:lang w:eastAsia="cs-CZ"/>
        </w:rPr>
        <w:t>ně silné menstruaci.</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color w:val="000000"/>
          <w:kern w:val="0"/>
          <w:sz w:val="28"/>
          <w:szCs w:val="28"/>
          <w:lang w:eastAsia="cs-CZ"/>
        </w:rPr>
        <w:t>Růže stolistá pochází z Persie</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 xml:space="preserve">Již před dvěma tisíci lety řecká básnířka Sapfó nazvala růži královnou květin. Její pěstování je prastaré a vlastní šlechtění a křížení začalo ve druhé polovině 18. století. Dosud vyšlechtěných odrůd můžeme počítat na desítky tisíc. Některé brzy zanikly, část </w:t>
      </w:r>
      <w:r w:rsidRPr="00B50D4A">
        <w:rPr>
          <w:rFonts w:cs="Arial"/>
          <w:bCs w:val="0"/>
          <w:color w:val="000000"/>
          <w:kern w:val="0"/>
          <w:sz w:val="28"/>
          <w:szCs w:val="28"/>
          <w:lang w:eastAsia="cs-CZ"/>
        </w:rPr>
        <w:lastRenderedPageBreak/>
        <w:t>zazářila a jejich pěstování přetrvává po řadu let. Nyní celkový počet přesáhl 2500 nových odrůd. Vlastní šlechtění růží stále ukazuje další nové možnosti v tomto trendu pokračovat.</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 xml:space="preserve">Největší úcty se růži dostalo v Persii. Zahrady růží se zde nazývaly ráji Peršanů. Peršané ovládali výrobu růžové vody, která byla cenným dárkem. Při oslavách jarní rovnodennosti hrála růže významnou úlohu, spolu se slavíkem ji považovali za posla jara. Při velkých slavnostech byli hosté roseni růžovou vodou. Ulice perských lázní se posypávaly růžemi, aby si návštěvník uvědomil, že je v zemi růží. Růže byla Peršanům symbolem božství. Perská pohoří byla poseta planě rostoucími růžemi i růží stolistou (Rosa </w:t>
      </w:r>
      <w:proofErr w:type="spellStart"/>
      <w:r w:rsidRPr="00B50D4A">
        <w:rPr>
          <w:rFonts w:cs="Arial"/>
          <w:bCs w:val="0"/>
          <w:color w:val="000000"/>
          <w:kern w:val="0"/>
          <w:sz w:val="28"/>
          <w:szCs w:val="28"/>
          <w:lang w:eastAsia="cs-CZ"/>
        </w:rPr>
        <w:t>centifolia</w:t>
      </w:r>
      <w:proofErr w:type="spellEnd"/>
      <w:r w:rsidRPr="00B50D4A">
        <w:rPr>
          <w:rFonts w:cs="Arial"/>
          <w:bCs w:val="0"/>
          <w:color w:val="000000"/>
          <w:kern w:val="0"/>
          <w:sz w:val="28"/>
          <w:szCs w:val="28"/>
          <w:lang w:eastAsia="cs-CZ"/>
        </w:rPr>
        <w:t xml:space="preserve"> L.). V básních </w:t>
      </w:r>
      <w:proofErr w:type="spellStart"/>
      <w:r w:rsidRPr="00B50D4A">
        <w:rPr>
          <w:rFonts w:cs="Arial"/>
          <w:bCs w:val="0"/>
          <w:color w:val="000000"/>
          <w:kern w:val="0"/>
          <w:sz w:val="28"/>
          <w:szCs w:val="28"/>
          <w:lang w:eastAsia="cs-CZ"/>
        </w:rPr>
        <w:t>Saadiho</w:t>
      </w:r>
      <w:proofErr w:type="spellEnd"/>
      <w:r w:rsidRPr="00B50D4A">
        <w:rPr>
          <w:rFonts w:cs="Arial"/>
          <w:bCs w:val="0"/>
          <w:color w:val="000000"/>
          <w:kern w:val="0"/>
          <w:sz w:val="28"/>
          <w:szCs w:val="28"/>
          <w:lang w:eastAsia="cs-CZ"/>
        </w:rPr>
        <w:t xml:space="preserve"> a Háfize najdeme až přepjaté kompozice inspirované růžemi. </w:t>
      </w:r>
      <w:r w:rsidRPr="00B50D4A">
        <w:rPr>
          <w:rFonts w:cs="Arial"/>
          <w:bCs w:val="0"/>
          <w:color w:val="000000"/>
          <w:kern w:val="0"/>
          <w:sz w:val="28"/>
          <w:szCs w:val="28"/>
          <w:lang w:eastAsia="cs-CZ"/>
        </w:rPr>
        <w:br/>
        <w:t xml:space="preserve">Vojáci Alexandra Velikého dovezli kolem roku 330 př. n. l. ze svého tažení do Persie žlutou perskou růži (Rosa </w:t>
      </w:r>
      <w:proofErr w:type="spellStart"/>
      <w:r w:rsidRPr="00B50D4A">
        <w:rPr>
          <w:rFonts w:cs="Arial"/>
          <w:bCs w:val="0"/>
          <w:color w:val="000000"/>
          <w:kern w:val="0"/>
          <w:sz w:val="28"/>
          <w:szCs w:val="28"/>
          <w:lang w:eastAsia="cs-CZ"/>
        </w:rPr>
        <w:t>persica</w:t>
      </w:r>
      <w:proofErr w:type="spellEnd"/>
      <w:r w:rsidRPr="00B50D4A">
        <w:rPr>
          <w:rFonts w:cs="Arial"/>
          <w:bCs w:val="0"/>
          <w:color w:val="000000"/>
          <w:kern w:val="0"/>
          <w:sz w:val="28"/>
          <w:szCs w:val="28"/>
          <w:lang w:eastAsia="cs-CZ"/>
        </w:rPr>
        <w:t xml:space="preserve"> MICHX.) a růži Chaldejců, v níž </w:t>
      </w:r>
      <w:proofErr w:type="spellStart"/>
      <w:r w:rsidRPr="00B50D4A">
        <w:rPr>
          <w:rFonts w:cs="Arial"/>
          <w:bCs w:val="0"/>
          <w:color w:val="000000"/>
          <w:kern w:val="0"/>
          <w:sz w:val="28"/>
          <w:szCs w:val="28"/>
          <w:lang w:eastAsia="cs-CZ"/>
        </w:rPr>
        <w:t>Jules</w:t>
      </w:r>
      <w:proofErr w:type="spellEnd"/>
      <w:r w:rsidRPr="00B50D4A">
        <w:rPr>
          <w:rFonts w:cs="Arial"/>
          <w:bCs w:val="0"/>
          <w:color w:val="000000"/>
          <w:kern w:val="0"/>
          <w:sz w:val="28"/>
          <w:szCs w:val="28"/>
          <w:lang w:eastAsia="cs-CZ"/>
        </w:rPr>
        <w:t xml:space="preserve"> </w:t>
      </w:r>
      <w:proofErr w:type="spellStart"/>
      <w:r w:rsidRPr="00B50D4A">
        <w:rPr>
          <w:rFonts w:cs="Arial"/>
          <w:bCs w:val="0"/>
          <w:color w:val="000000"/>
          <w:kern w:val="0"/>
          <w:sz w:val="28"/>
          <w:szCs w:val="28"/>
          <w:lang w:eastAsia="cs-CZ"/>
        </w:rPr>
        <w:t>Gravereaux</w:t>
      </w:r>
      <w:proofErr w:type="spellEnd"/>
      <w:r w:rsidRPr="00B50D4A">
        <w:rPr>
          <w:rFonts w:cs="Arial"/>
          <w:bCs w:val="0"/>
          <w:color w:val="000000"/>
          <w:kern w:val="0"/>
          <w:sz w:val="28"/>
          <w:szCs w:val="28"/>
          <w:lang w:eastAsia="cs-CZ"/>
        </w:rPr>
        <w:t xml:space="preserve"> </w:t>
      </w:r>
      <w:proofErr w:type="gramStart"/>
      <w:r w:rsidRPr="00B50D4A">
        <w:rPr>
          <w:rFonts w:cs="Arial"/>
          <w:bCs w:val="0"/>
          <w:color w:val="000000"/>
          <w:kern w:val="0"/>
          <w:sz w:val="28"/>
          <w:szCs w:val="28"/>
          <w:lang w:eastAsia="cs-CZ"/>
        </w:rPr>
        <w:t>poznává</w:t>
      </w:r>
      <w:proofErr w:type="gramEnd"/>
      <w:r w:rsidRPr="00B50D4A">
        <w:rPr>
          <w:rFonts w:cs="Arial"/>
          <w:bCs w:val="0"/>
          <w:color w:val="000000"/>
          <w:kern w:val="0"/>
          <w:sz w:val="28"/>
          <w:szCs w:val="28"/>
          <w:lang w:eastAsia="cs-CZ"/>
        </w:rPr>
        <w:t xml:space="preserve"> druh R. </w:t>
      </w:r>
      <w:proofErr w:type="spellStart"/>
      <w:r w:rsidRPr="00B50D4A">
        <w:rPr>
          <w:rFonts w:cs="Arial"/>
          <w:bCs w:val="0"/>
          <w:color w:val="000000"/>
          <w:kern w:val="0"/>
          <w:sz w:val="28"/>
          <w:szCs w:val="28"/>
          <w:lang w:eastAsia="cs-CZ"/>
        </w:rPr>
        <w:t>gallica</w:t>
      </w:r>
      <w:proofErr w:type="spellEnd"/>
      <w:r w:rsidRPr="00B50D4A">
        <w:rPr>
          <w:rFonts w:cs="Arial"/>
          <w:bCs w:val="0"/>
          <w:color w:val="000000"/>
          <w:kern w:val="0"/>
          <w:sz w:val="28"/>
          <w:szCs w:val="28"/>
          <w:lang w:eastAsia="cs-CZ"/>
        </w:rPr>
        <w:t xml:space="preserve"> L. Ještě v 19. století </w:t>
      </w:r>
      <w:proofErr w:type="gramStart"/>
      <w:r w:rsidRPr="00B50D4A">
        <w:rPr>
          <w:rFonts w:cs="Arial"/>
          <w:bCs w:val="0"/>
          <w:color w:val="000000"/>
          <w:kern w:val="0"/>
          <w:sz w:val="28"/>
          <w:szCs w:val="28"/>
          <w:lang w:eastAsia="cs-CZ"/>
        </w:rPr>
        <w:t>opěvovali</w:t>
      </w:r>
      <w:proofErr w:type="gramEnd"/>
      <w:r w:rsidRPr="00B50D4A">
        <w:rPr>
          <w:rFonts w:cs="Arial"/>
          <w:bCs w:val="0"/>
          <w:color w:val="000000"/>
          <w:kern w:val="0"/>
          <w:sz w:val="28"/>
          <w:szCs w:val="28"/>
          <w:lang w:eastAsia="cs-CZ"/>
        </w:rPr>
        <w:t xml:space="preserve"> Persii jako jediný růžový sad a obdivovali zejména její popínavé růže. Už jen pro vůni a krásu stojí růže na stupni nejvyšším. Její pěstování se rozšířilo z Persie a přineslo inspiraci umělcům, bojovníkům i milencům v každé zemi. Egyptská královna Kleopatra vystlala pro Marka Antonia hodovní místnost po kolena růžovými květy a římské bankety byly vždy vyzdobeny lístky růží. V roce 1187, když do Jeruzaléma vstoupil muslimský dobyvatel </w:t>
      </w:r>
      <w:proofErr w:type="spellStart"/>
      <w:r w:rsidRPr="00B50D4A">
        <w:rPr>
          <w:rFonts w:cs="Arial"/>
          <w:bCs w:val="0"/>
          <w:color w:val="000000"/>
          <w:kern w:val="0"/>
          <w:sz w:val="28"/>
          <w:szCs w:val="28"/>
          <w:lang w:eastAsia="cs-CZ"/>
        </w:rPr>
        <w:t>Saladin</w:t>
      </w:r>
      <w:proofErr w:type="spellEnd"/>
      <w:r w:rsidRPr="00B50D4A">
        <w:rPr>
          <w:rFonts w:cs="Arial"/>
          <w:bCs w:val="0"/>
          <w:color w:val="000000"/>
          <w:kern w:val="0"/>
          <w:sz w:val="28"/>
          <w:szCs w:val="28"/>
          <w:lang w:eastAsia="cs-CZ"/>
        </w:rPr>
        <w:t xml:space="preserve">, dal dokonce </w:t>
      </w:r>
      <w:proofErr w:type="spellStart"/>
      <w:r w:rsidRPr="00B50D4A">
        <w:rPr>
          <w:rFonts w:cs="Arial"/>
          <w:bCs w:val="0"/>
          <w:color w:val="000000"/>
          <w:kern w:val="0"/>
          <w:sz w:val="28"/>
          <w:szCs w:val="28"/>
          <w:lang w:eastAsia="cs-CZ"/>
        </w:rPr>
        <w:t>Omarovu</w:t>
      </w:r>
      <w:proofErr w:type="spellEnd"/>
      <w:r w:rsidRPr="00B50D4A">
        <w:rPr>
          <w:rFonts w:cs="Arial"/>
          <w:bCs w:val="0"/>
          <w:color w:val="000000"/>
          <w:kern w:val="0"/>
          <w:sz w:val="28"/>
          <w:szCs w:val="28"/>
          <w:lang w:eastAsia="cs-CZ"/>
        </w:rPr>
        <w:t xml:space="preserve"> mešitu umýt růžovou vodou, aby ji očistil.</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V současnosti se pěstuje více než 8000 kultivarů růží a nové stále přibývají.</w:t>
      </w:r>
      <w:r w:rsidRPr="00B50D4A">
        <w:rPr>
          <w:rFonts w:cs="Arial"/>
          <w:bCs w:val="0"/>
          <w:color w:val="000000"/>
          <w:kern w:val="0"/>
          <w:sz w:val="28"/>
          <w:szCs w:val="28"/>
          <w:lang w:eastAsia="cs-CZ"/>
        </w:rPr>
        <w:br/>
        <w:t xml:space="preserve">Není ověřeno, zda destilaci růže a výrobu růžového oleje objevili už perští lékaři v 9. století n. l. S islámem přešel kult růže přes Čínu a Japonsko také do Indie. V Indii se soustředilo množství původních forem cizích druhů, které zde byly objeveny evropskými badateli. Byly nazvány podle místa naleziště - R. </w:t>
      </w:r>
      <w:proofErr w:type="spellStart"/>
      <w:r w:rsidRPr="00B50D4A">
        <w:rPr>
          <w:rFonts w:cs="Arial"/>
          <w:bCs w:val="0"/>
          <w:color w:val="000000"/>
          <w:kern w:val="0"/>
          <w:sz w:val="28"/>
          <w:szCs w:val="28"/>
          <w:lang w:eastAsia="cs-CZ"/>
        </w:rPr>
        <w:t>indicae</w:t>
      </w:r>
      <w:proofErr w:type="spellEnd"/>
      <w:r w:rsidRPr="00B50D4A">
        <w:rPr>
          <w:rFonts w:cs="Arial"/>
          <w:bCs w:val="0"/>
          <w:color w:val="000000"/>
          <w:kern w:val="0"/>
          <w:sz w:val="28"/>
          <w:szCs w:val="28"/>
          <w:lang w:eastAsia="cs-CZ"/>
        </w:rPr>
        <w:t>, ač jejich vývojové centrum zde nebylo. V Indii byl též objeven éterický olej (</w:t>
      </w:r>
      <w:proofErr w:type="spellStart"/>
      <w:r w:rsidRPr="00B50D4A">
        <w:rPr>
          <w:rFonts w:cs="Arial"/>
          <w:bCs w:val="0"/>
          <w:color w:val="000000"/>
          <w:kern w:val="0"/>
          <w:sz w:val="28"/>
          <w:szCs w:val="28"/>
          <w:lang w:eastAsia="cs-CZ"/>
        </w:rPr>
        <w:t>attar</w:t>
      </w:r>
      <w:proofErr w:type="spellEnd"/>
      <w:r w:rsidRPr="00B50D4A">
        <w:rPr>
          <w:rFonts w:cs="Arial"/>
          <w:bCs w:val="0"/>
          <w:color w:val="000000"/>
          <w:kern w:val="0"/>
          <w:sz w:val="28"/>
          <w:szCs w:val="28"/>
          <w:lang w:eastAsia="cs-CZ"/>
        </w:rPr>
        <w:t xml:space="preserve">). Také Čína je pravlastí původních forem růží. Již před 2500 lety vynikala velkolepými kulturami jednotlivých druhů růží. Mnohé z nich našly velký význam při šlechtění. Z Japonska, kromě jiných, pocházejí odrůdy R. </w:t>
      </w:r>
      <w:proofErr w:type="spellStart"/>
      <w:r w:rsidRPr="00B50D4A">
        <w:rPr>
          <w:rFonts w:cs="Arial"/>
          <w:bCs w:val="0"/>
          <w:color w:val="000000"/>
          <w:kern w:val="0"/>
          <w:sz w:val="28"/>
          <w:szCs w:val="28"/>
          <w:lang w:eastAsia="cs-CZ"/>
        </w:rPr>
        <w:t>multiflora</w:t>
      </w:r>
      <w:proofErr w:type="spellEnd"/>
      <w:r w:rsidRPr="00B50D4A">
        <w:rPr>
          <w:rFonts w:cs="Arial"/>
          <w:bCs w:val="0"/>
          <w:color w:val="000000"/>
          <w:kern w:val="0"/>
          <w:sz w:val="28"/>
          <w:szCs w:val="28"/>
          <w:lang w:eastAsia="cs-CZ"/>
        </w:rPr>
        <w:t xml:space="preserve"> </w:t>
      </w:r>
      <w:proofErr w:type="spellStart"/>
      <w:r w:rsidRPr="00B50D4A">
        <w:rPr>
          <w:rFonts w:cs="Arial"/>
          <w:bCs w:val="0"/>
          <w:color w:val="000000"/>
          <w:kern w:val="0"/>
          <w:sz w:val="28"/>
          <w:szCs w:val="28"/>
          <w:lang w:eastAsia="cs-CZ"/>
        </w:rPr>
        <w:t>Thumb</w:t>
      </w:r>
      <w:proofErr w:type="spellEnd"/>
      <w:r w:rsidRPr="00B50D4A">
        <w:rPr>
          <w:rFonts w:cs="Arial"/>
          <w:bCs w:val="0"/>
          <w:color w:val="000000"/>
          <w:kern w:val="0"/>
          <w:sz w:val="28"/>
          <w:szCs w:val="28"/>
          <w:lang w:eastAsia="cs-CZ"/>
        </w:rPr>
        <w:t xml:space="preserve">., R. </w:t>
      </w:r>
      <w:proofErr w:type="spellStart"/>
      <w:r w:rsidRPr="00B50D4A">
        <w:rPr>
          <w:rFonts w:cs="Arial"/>
          <w:bCs w:val="0"/>
          <w:color w:val="000000"/>
          <w:kern w:val="0"/>
          <w:sz w:val="28"/>
          <w:szCs w:val="28"/>
          <w:lang w:eastAsia="cs-CZ"/>
        </w:rPr>
        <w:t>polyantha</w:t>
      </w:r>
      <w:proofErr w:type="spellEnd"/>
      <w:r w:rsidRPr="00B50D4A">
        <w:rPr>
          <w:rFonts w:cs="Arial"/>
          <w:bCs w:val="0"/>
          <w:color w:val="000000"/>
          <w:kern w:val="0"/>
          <w:sz w:val="28"/>
          <w:szCs w:val="28"/>
          <w:lang w:eastAsia="cs-CZ"/>
        </w:rPr>
        <w:t xml:space="preserve"> </w:t>
      </w:r>
      <w:proofErr w:type="spellStart"/>
      <w:r w:rsidRPr="00B50D4A">
        <w:rPr>
          <w:rFonts w:cs="Arial"/>
          <w:bCs w:val="0"/>
          <w:color w:val="000000"/>
          <w:kern w:val="0"/>
          <w:sz w:val="28"/>
          <w:szCs w:val="28"/>
          <w:lang w:eastAsia="cs-CZ"/>
        </w:rPr>
        <w:t>Sieb</w:t>
      </w:r>
      <w:proofErr w:type="spellEnd"/>
      <w:r w:rsidRPr="00B50D4A">
        <w:rPr>
          <w:rFonts w:cs="Arial"/>
          <w:bCs w:val="0"/>
          <w:color w:val="000000"/>
          <w:kern w:val="0"/>
          <w:sz w:val="28"/>
          <w:szCs w:val="28"/>
          <w:lang w:eastAsia="cs-CZ"/>
        </w:rPr>
        <w:t>., které se svými varietami o zdraví našich dnešních růží zasloužily.</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t>Jak jsme se přesvědčili, růže můžeme darovat vždy, všude a každému s jistotou, že je rád přijme. V plné míře platí přísloví "Chceš-li udělat radost, daruj růži".</w:t>
      </w:r>
    </w:p>
    <w:p w:rsidR="00FF1C5B" w:rsidRPr="00B50D4A" w:rsidRDefault="00FF1C5B" w:rsidP="00FF1C5B">
      <w:pPr>
        <w:shd w:val="clear" w:color="auto" w:fill="FFFFFF"/>
        <w:spacing w:after="150"/>
        <w:jc w:val="both"/>
        <w:rPr>
          <w:rFonts w:cs="Arial"/>
          <w:bCs w:val="0"/>
          <w:color w:val="000000"/>
          <w:kern w:val="0"/>
          <w:sz w:val="28"/>
          <w:szCs w:val="28"/>
          <w:lang w:eastAsia="cs-CZ"/>
        </w:rPr>
      </w:pPr>
      <w:r w:rsidRPr="00B50D4A">
        <w:rPr>
          <w:rFonts w:cs="Arial"/>
          <w:bCs w:val="0"/>
          <w:color w:val="000000"/>
          <w:kern w:val="0"/>
          <w:sz w:val="28"/>
          <w:szCs w:val="28"/>
          <w:lang w:eastAsia="cs-CZ"/>
        </w:rPr>
        <w:lastRenderedPageBreak/>
        <w:t xml:space="preserve">Například domorodí obyvatelé Severní Ameriky užívali více než desítku druhů růží (odvar z kořene, listí i kůry) nejen při léčení, ale také při obřadech a jako potravu. K šípkovým džemům, nápojům a protlakům musíme zmínit také šípkovou zmrzlinu, kterou připravovali Eskymáci kmene </w:t>
      </w:r>
      <w:proofErr w:type="spellStart"/>
      <w:r w:rsidRPr="00B50D4A">
        <w:rPr>
          <w:rFonts w:cs="Arial"/>
          <w:bCs w:val="0"/>
          <w:color w:val="000000"/>
          <w:kern w:val="0"/>
          <w:sz w:val="28"/>
          <w:szCs w:val="28"/>
          <w:lang w:eastAsia="cs-CZ"/>
        </w:rPr>
        <w:t>Inupiat</w:t>
      </w:r>
      <w:proofErr w:type="spellEnd"/>
      <w:r w:rsidRPr="00B50D4A">
        <w:rPr>
          <w:rFonts w:cs="Arial"/>
          <w:bCs w:val="0"/>
          <w:color w:val="000000"/>
          <w:kern w:val="0"/>
          <w:sz w:val="28"/>
          <w:szCs w:val="28"/>
          <w:lang w:eastAsia="cs-CZ"/>
        </w:rPr>
        <w:t xml:space="preserve">. Také v tradiční čínské medicíně se setkáme s růžemi. Z několika druhů jmenujme alespoň růži čínskou (Rosa </w:t>
      </w:r>
      <w:proofErr w:type="spellStart"/>
      <w:r w:rsidRPr="00B50D4A">
        <w:rPr>
          <w:rFonts w:cs="Arial"/>
          <w:bCs w:val="0"/>
          <w:color w:val="000000"/>
          <w:kern w:val="0"/>
          <w:sz w:val="28"/>
          <w:szCs w:val="28"/>
          <w:lang w:eastAsia="cs-CZ"/>
        </w:rPr>
        <w:t>chinensis</w:t>
      </w:r>
      <w:proofErr w:type="spellEnd"/>
      <w:r w:rsidRPr="00B50D4A">
        <w:rPr>
          <w:rFonts w:cs="Arial"/>
          <w:bCs w:val="0"/>
          <w:color w:val="000000"/>
          <w:kern w:val="0"/>
          <w:sz w:val="28"/>
          <w:szCs w:val="28"/>
          <w:lang w:eastAsia="cs-CZ"/>
        </w:rPr>
        <w:t xml:space="preserve">), ze které se používají ve </w:t>
      </w:r>
      <w:proofErr w:type="spellStart"/>
      <w:r w:rsidRPr="00B50D4A">
        <w:rPr>
          <w:rFonts w:cs="Arial"/>
          <w:bCs w:val="0"/>
          <w:color w:val="000000"/>
          <w:kern w:val="0"/>
          <w:sz w:val="28"/>
          <w:szCs w:val="28"/>
          <w:lang w:eastAsia="cs-CZ"/>
        </w:rPr>
        <w:t>fytoterapii</w:t>
      </w:r>
      <w:proofErr w:type="spellEnd"/>
      <w:r w:rsidRPr="00B50D4A">
        <w:rPr>
          <w:rFonts w:cs="Arial"/>
          <w:bCs w:val="0"/>
          <w:color w:val="000000"/>
          <w:kern w:val="0"/>
          <w:sz w:val="28"/>
          <w:szCs w:val="28"/>
          <w:lang w:eastAsia="cs-CZ"/>
        </w:rPr>
        <w:t xml:space="preserve"> květy i šípky.</w:t>
      </w:r>
    </w:p>
    <w:p w:rsidR="00FF1C5B" w:rsidRDefault="008A4890" w:rsidP="00FF1C5B">
      <w:pPr>
        <w:jc w:val="both"/>
        <w:rPr>
          <w:rStyle w:val="Hypertextovodkaz"/>
          <w:rFonts w:cs="Arial"/>
          <w:color w:val="auto"/>
          <w:sz w:val="28"/>
          <w:szCs w:val="28"/>
        </w:rPr>
      </w:pPr>
      <w:hyperlink r:id="rId35" w:history="1">
        <w:r w:rsidR="00FF1C5B" w:rsidRPr="00FF1C5B">
          <w:rPr>
            <w:rStyle w:val="Hypertextovodkaz"/>
            <w:rFonts w:cs="Arial"/>
            <w:color w:val="auto"/>
            <w:sz w:val="28"/>
            <w:szCs w:val="28"/>
          </w:rPr>
          <w:t>https://www.diochi.cz/cs/herbar/ruze-stolista</w:t>
        </w:r>
      </w:hyperlink>
    </w:p>
    <w:p w:rsidR="006A4C76" w:rsidRPr="00FF1C5B" w:rsidRDefault="006A4C76" w:rsidP="00FF1C5B">
      <w:pPr>
        <w:jc w:val="both"/>
        <w:rPr>
          <w:rFonts w:cs="Arial"/>
          <w:sz w:val="28"/>
          <w:szCs w:val="28"/>
        </w:rPr>
      </w:pPr>
    </w:p>
    <w:p w:rsidR="00FF1C5B" w:rsidRDefault="00FF1C5B" w:rsidP="00520F70">
      <w:pPr>
        <w:shd w:val="clear" w:color="auto" w:fill="FFFFFF"/>
        <w:spacing w:after="150" w:line="390" w:lineRule="atLeast"/>
        <w:jc w:val="both"/>
        <w:rPr>
          <w:rFonts w:cs="Arial"/>
          <w:sz w:val="28"/>
          <w:szCs w:val="28"/>
        </w:rPr>
      </w:pPr>
    </w:p>
    <w:p w:rsidR="00222BF5" w:rsidRDefault="00D64BBF" w:rsidP="00520F70">
      <w:pPr>
        <w:shd w:val="clear" w:color="auto" w:fill="FFFFFF"/>
        <w:spacing w:after="150" w:line="390" w:lineRule="atLeast"/>
        <w:jc w:val="both"/>
        <w:rPr>
          <w:rFonts w:cs="Arial"/>
          <w:sz w:val="28"/>
          <w:szCs w:val="28"/>
        </w:rPr>
      </w:pPr>
      <w:r>
        <w:rPr>
          <w:rFonts w:cs="Arial"/>
          <w:sz w:val="28"/>
          <w:szCs w:val="28"/>
        </w:rPr>
        <w:t>Recept na pečení</w:t>
      </w:r>
      <w:r w:rsidR="006A4C76" w:rsidRPr="006A4C76">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6A4C76">
        <w:rPr>
          <w:rFonts w:cs="Arial"/>
          <w:noProof/>
          <w:sz w:val="28"/>
          <w:szCs w:val="28"/>
          <w:lang w:eastAsia="cs-CZ"/>
        </w:rPr>
        <w:drawing>
          <wp:inline distT="0" distB="0" distL="0" distR="0">
            <wp:extent cx="584134" cy="327546"/>
            <wp:effectExtent l="0" t="0" r="6985" b="0"/>
            <wp:docPr id="8" name="Obrázek 8" descr="C:\Users\Uzivatel\Pictures\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Pictures\med.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V="1">
                      <a:off x="0" y="0"/>
                      <a:ext cx="584781" cy="327909"/>
                    </a:xfrm>
                    <a:prstGeom prst="rect">
                      <a:avLst/>
                    </a:prstGeom>
                    <a:noFill/>
                    <a:ln>
                      <a:noFill/>
                    </a:ln>
                  </pic:spPr>
                </pic:pic>
              </a:graphicData>
            </a:graphic>
          </wp:inline>
        </w:drawing>
      </w:r>
    </w:p>
    <w:p w:rsidR="006A4C76" w:rsidRPr="00B233BF" w:rsidRDefault="006A4C76" w:rsidP="006A4C76">
      <w:pPr>
        <w:rPr>
          <w:sz w:val="28"/>
          <w:szCs w:val="28"/>
        </w:rPr>
      </w:pPr>
      <w:r>
        <w:rPr>
          <w:sz w:val="28"/>
          <w:szCs w:val="28"/>
        </w:rPr>
        <w:t>Bábovka kefírová s medem</w:t>
      </w:r>
    </w:p>
    <w:p w:rsidR="006A4C76" w:rsidRPr="00B233BF" w:rsidRDefault="006A4C76" w:rsidP="006A4C76">
      <w:pPr>
        <w:rPr>
          <w:sz w:val="28"/>
          <w:szCs w:val="28"/>
        </w:rPr>
      </w:pPr>
    </w:p>
    <w:p w:rsidR="006A4C76" w:rsidRPr="00B233BF" w:rsidRDefault="006A4C76" w:rsidP="006A4C76">
      <w:pPr>
        <w:rPr>
          <w:sz w:val="28"/>
          <w:szCs w:val="28"/>
        </w:rPr>
      </w:pPr>
      <w:r w:rsidRPr="00B233BF">
        <w:rPr>
          <w:sz w:val="28"/>
          <w:szCs w:val="28"/>
        </w:rPr>
        <w:t>Při pečení vám provoní celý byt a je jisté, že z talířků zmizí během okamžiku.</w:t>
      </w:r>
    </w:p>
    <w:p w:rsidR="006A4C76" w:rsidRPr="00B233BF" w:rsidRDefault="006A4C76" w:rsidP="006A4C76">
      <w:pPr>
        <w:rPr>
          <w:sz w:val="28"/>
          <w:szCs w:val="28"/>
        </w:rPr>
      </w:pPr>
      <w:r w:rsidRPr="00B233BF">
        <w:rPr>
          <w:sz w:val="28"/>
          <w:szCs w:val="28"/>
        </w:rPr>
        <w:t>(na 1 formu):</w:t>
      </w:r>
    </w:p>
    <w:p w:rsidR="006A4C76" w:rsidRPr="00B233BF" w:rsidRDefault="006A4C76" w:rsidP="006A4C76">
      <w:pPr>
        <w:rPr>
          <w:sz w:val="28"/>
          <w:szCs w:val="28"/>
        </w:rPr>
      </w:pPr>
      <w:r w:rsidRPr="00B233BF">
        <w:rPr>
          <w:sz w:val="28"/>
          <w:szCs w:val="28"/>
        </w:rPr>
        <w:t xml:space="preserve">500 ml kefíru </w:t>
      </w:r>
    </w:p>
    <w:p w:rsidR="006A4C76" w:rsidRPr="00B233BF" w:rsidRDefault="006A4C76" w:rsidP="006A4C76">
      <w:pPr>
        <w:rPr>
          <w:sz w:val="28"/>
          <w:szCs w:val="28"/>
        </w:rPr>
      </w:pPr>
      <w:r w:rsidRPr="00B233BF">
        <w:rPr>
          <w:sz w:val="28"/>
          <w:szCs w:val="28"/>
        </w:rPr>
        <w:t>2 vejce</w:t>
      </w:r>
    </w:p>
    <w:p w:rsidR="006A4C76" w:rsidRPr="00B233BF" w:rsidRDefault="006A4C76" w:rsidP="006A4C76">
      <w:pPr>
        <w:rPr>
          <w:sz w:val="28"/>
          <w:szCs w:val="28"/>
        </w:rPr>
      </w:pPr>
      <w:r w:rsidRPr="00B233BF">
        <w:rPr>
          <w:sz w:val="28"/>
          <w:szCs w:val="28"/>
        </w:rPr>
        <w:t>150 g krupicového cukru</w:t>
      </w:r>
    </w:p>
    <w:p w:rsidR="006A4C76" w:rsidRPr="00B233BF" w:rsidRDefault="006A4C76" w:rsidP="006A4C76">
      <w:pPr>
        <w:rPr>
          <w:sz w:val="28"/>
          <w:szCs w:val="28"/>
        </w:rPr>
      </w:pPr>
      <w:r w:rsidRPr="00B233BF">
        <w:rPr>
          <w:sz w:val="28"/>
          <w:szCs w:val="28"/>
        </w:rPr>
        <w:t>3 lžíce tekutého medu</w:t>
      </w:r>
    </w:p>
    <w:p w:rsidR="006A4C76" w:rsidRPr="00B233BF" w:rsidRDefault="006A4C76" w:rsidP="006A4C76">
      <w:pPr>
        <w:rPr>
          <w:sz w:val="28"/>
          <w:szCs w:val="28"/>
        </w:rPr>
      </w:pPr>
      <w:r w:rsidRPr="00B233BF">
        <w:rPr>
          <w:sz w:val="28"/>
          <w:szCs w:val="28"/>
        </w:rPr>
        <w:t>400 g hladké mouky</w:t>
      </w:r>
    </w:p>
    <w:p w:rsidR="006A4C76" w:rsidRPr="00B233BF" w:rsidRDefault="006A4C76" w:rsidP="006A4C76">
      <w:pPr>
        <w:rPr>
          <w:sz w:val="28"/>
          <w:szCs w:val="28"/>
        </w:rPr>
      </w:pPr>
      <w:r w:rsidRPr="00B233BF">
        <w:rPr>
          <w:sz w:val="28"/>
          <w:szCs w:val="28"/>
        </w:rPr>
        <w:t>1 lžičku jedlé sody</w:t>
      </w:r>
    </w:p>
    <w:p w:rsidR="006A4C76" w:rsidRPr="00B233BF" w:rsidRDefault="006A4C76" w:rsidP="006A4C76">
      <w:pPr>
        <w:rPr>
          <w:sz w:val="28"/>
          <w:szCs w:val="28"/>
        </w:rPr>
      </w:pPr>
      <w:r w:rsidRPr="00B233BF">
        <w:rPr>
          <w:sz w:val="28"/>
          <w:szCs w:val="28"/>
        </w:rPr>
        <w:t>1/2 sáčku kypřícího prášku</w:t>
      </w:r>
    </w:p>
    <w:p w:rsidR="006A4C76" w:rsidRPr="00B233BF" w:rsidRDefault="006A4C76" w:rsidP="006A4C76">
      <w:pPr>
        <w:rPr>
          <w:sz w:val="28"/>
          <w:szCs w:val="28"/>
        </w:rPr>
      </w:pPr>
      <w:r w:rsidRPr="00B233BF">
        <w:rPr>
          <w:sz w:val="28"/>
          <w:szCs w:val="28"/>
        </w:rPr>
        <w:t>1 lžičku mleté skořice</w:t>
      </w:r>
    </w:p>
    <w:p w:rsidR="006A4C76" w:rsidRPr="00B233BF" w:rsidRDefault="006A4C76" w:rsidP="006A4C76">
      <w:pPr>
        <w:rPr>
          <w:sz w:val="28"/>
          <w:szCs w:val="28"/>
        </w:rPr>
      </w:pPr>
      <w:r w:rsidRPr="00B233BF">
        <w:rPr>
          <w:sz w:val="28"/>
          <w:szCs w:val="28"/>
        </w:rPr>
        <w:t xml:space="preserve">1 hrst nasekaných vlašských ořechů </w:t>
      </w:r>
    </w:p>
    <w:p w:rsidR="006A4C76" w:rsidRPr="00B233BF" w:rsidRDefault="006A4C76" w:rsidP="006A4C76">
      <w:pPr>
        <w:rPr>
          <w:sz w:val="28"/>
          <w:szCs w:val="28"/>
        </w:rPr>
      </w:pPr>
      <w:r w:rsidRPr="00B233BF">
        <w:rPr>
          <w:sz w:val="28"/>
          <w:szCs w:val="28"/>
        </w:rPr>
        <w:t>150 ml oleje</w:t>
      </w:r>
    </w:p>
    <w:p w:rsidR="006A4C76" w:rsidRPr="00B233BF" w:rsidRDefault="006A4C76" w:rsidP="006A4C76">
      <w:pPr>
        <w:rPr>
          <w:sz w:val="28"/>
          <w:szCs w:val="28"/>
        </w:rPr>
      </w:pPr>
      <w:r w:rsidRPr="00B233BF">
        <w:rPr>
          <w:sz w:val="28"/>
          <w:szCs w:val="28"/>
        </w:rPr>
        <w:t>2 lžičky strouhané citronové kůry</w:t>
      </w:r>
    </w:p>
    <w:p w:rsidR="006A4C76" w:rsidRPr="00B233BF" w:rsidRDefault="006A4C76" w:rsidP="006A4C76">
      <w:pPr>
        <w:rPr>
          <w:sz w:val="28"/>
          <w:szCs w:val="28"/>
        </w:rPr>
      </w:pPr>
      <w:r w:rsidRPr="00B233BF">
        <w:rPr>
          <w:sz w:val="28"/>
          <w:szCs w:val="28"/>
        </w:rPr>
        <w:t>tuk a hrubou mouku na formu</w:t>
      </w:r>
    </w:p>
    <w:p w:rsidR="006A4C76" w:rsidRPr="00B233BF" w:rsidRDefault="006A4C76" w:rsidP="006A4C76">
      <w:pPr>
        <w:rPr>
          <w:sz w:val="28"/>
          <w:szCs w:val="28"/>
        </w:rPr>
      </w:pPr>
    </w:p>
    <w:p w:rsidR="006A4C76" w:rsidRPr="00B233BF" w:rsidRDefault="006A4C76" w:rsidP="006A4C76">
      <w:pPr>
        <w:jc w:val="both"/>
        <w:rPr>
          <w:sz w:val="28"/>
          <w:szCs w:val="28"/>
        </w:rPr>
      </w:pPr>
      <w:r w:rsidRPr="00B233BF">
        <w:rPr>
          <w:sz w:val="28"/>
          <w:szCs w:val="28"/>
        </w:rPr>
        <w:t>V míse rozmíchejte metličkou kefír s vejci, cukrem a medem. Do základu vmíchejte olej střídavě se směsí hladké mouky se sodou a kypřicím práškem. Nakonec vmíchejte skořici, ořechy a citronovou kůru. Dohladka vypracované těsto nalijte do tukem vytřené a hrubou moukou vysypané formy. V troubě vyhřáté na 175 °C pečte asi 60 minut. Ve formě krátce zchladlou bábovku vyklopte. Zcela zchladlou můžete přelít citronovou nebo čokoládovou polevou.</w:t>
      </w:r>
    </w:p>
    <w:p w:rsidR="006A4C76" w:rsidRPr="008874B9" w:rsidRDefault="006A4C76" w:rsidP="00520F70">
      <w:pPr>
        <w:shd w:val="clear" w:color="auto" w:fill="FFFFFF"/>
        <w:spacing w:after="150" w:line="390" w:lineRule="atLeast"/>
        <w:jc w:val="both"/>
        <w:rPr>
          <w:rFonts w:cs="Arial"/>
          <w:sz w:val="28"/>
          <w:szCs w:val="28"/>
        </w:rPr>
      </w:pPr>
    </w:p>
    <w:p w:rsidR="00520F70" w:rsidRPr="00520F70" w:rsidRDefault="00520F70">
      <w:pPr>
        <w:rPr>
          <w:sz w:val="28"/>
          <w:szCs w:val="28"/>
        </w:rPr>
      </w:pPr>
    </w:p>
    <w:p w:rsidR="00FE21B1" w:rsidRDefault="00FE21B1"/>
    <w:p w:rsidR="00A3531F" w:rsidRDefault="00A3531F" w:rsidP="00D30446">
      <w:pPr>
        <w:ind w:left="2124" w:firstLine="708"/>
        <w:jc w:val="both"/>
        <w:rPr>
          <w:rFonts w:cs="Arial"/>
          <w:b w:val="0"/>
          <w:sz w:val="28"/>
          <w:szCs w:val="28"/>
        </w:rPr>
      </w:pPr>
      <w:r w:rsidRPr="00A3531F">
        <w:rPr>
          <w:rFonts w:cs="Arial"/>
          <w:sz w:val="28"/>
          <w:szCs w:val="28"/>
        </w:rPr>
        <w:lastRenderedPageBreak/>
        <w:t>Němí svědci</w:t>
      </w:r>
      <w:r w:rsidRPr="00A3531F">
        <w:rPr>
          <w:rFonts w:cs="Arial"/>
          <w:b w:val="0"/>
          <w:sz w:val="28"/>
          <w:szCs w:val="28"/>
        </w:rPr>
        <w:t xml:space="preserve"> </w:t>
      </w:r>
    </w:p>
    <w:p w:rsidR="00A3531F" w:rsidRPr="00A3531F" w:rsidRDefault="00A3531F" w:rsidP="00A3531F">
      <w:pPr>
        <w:jc w:val="both"/>
        <w:rPr>
          <w:rFonts w:cs="Arial"/>
          <w:b w:val="0"/>
          <w:sz w:val="28"/>
          <w:szCs w:val="28"/>
        </w:rPr>
      </w:pPr>
    </w:p>
    <w:p w:rsidR="00A3531F" w:rsidRPr="00A3531F" w:rsidRDefault="00A3531F" w:rsidP="00D30446">
      <w:pPr>
        <w:ind w:left="708" w:firstLine="708"/>
        <w:jc w:val="both"/>
        <w:rPr>
          <w:rFonts w:cs="Arial"/>
          <w:b w:val="0"/>
          <w:sz w:val="28"/>
          <w:szCs w:val="28"/>
        </w:rPr>
      </w:pPr>
      <w:r w:rsidRPr="00A3531F">
        <w:rPr>
          <w:rFonts w:cs="Arial"/>
          <w:sz w:val="28"/>
          <w:szCs w:val="28"/>
        </w:rPr>
        <w:t>Dívám se do pokoje, kde zastavil se čas.</w:t>
      </w:r>
    </w:p>
    <w:p w:rsidR="00A3531F" w:rsidRPr="00A3531F" w:rsidRDefault="00A3531F" w:rsidP="00D30446">
      <w:pPr>
        <w:ind w:left="708" w:firstLine="708"/>
        <w:jc w:val="both"/>
        <w:rPr>
          <w:rFonts w:cs="Arial"/>
          <w:b w:val="0"/>
          <w:sz w:val="28"/>
          <w:szCs w:val="28"/>
        </w:rPr>
      </w:pPr>
      <w:r w:rsidRPr="00A3531F">
        <w:rPr>
          <w:rFonts w:cs="Arial"/>
          <w:sz w:val="28"/>
          <w:szCs w:val="28"/>
        </w:rPr>
        <w:t>Kdo vázu na stůl postavil se žlutými květy?</w:t>
      </w:r>
    </w:p>
    <w:p w:rsidR="00A3531F" w:rsidRPr="00A3531F" w:rsidRDefault="00A3531F" w:rsidP="00D30446">
      <w:pPr>
        <w:ind w:left="708" w:firstLine="708"/>
        <w:jc w:val="both"/>
        <w:rPr>
          <w:rFonts w:cs="Arial"/>
          <w:b w:val="0"/>
          <w:sz w:val="28"/>
          <w:szCs w:val="28"/>
        </w:rPr>
      </w:pPr>
      <w:r w:rsidRPr="00A3531F">
        <w:rPr>
          <w:rFonts w:cs="Arial"/>
          <w:sz w:val="28"/>
          <w:szCs w:val="28"/>
        </w:rPr>
        <w:t>Kdopak tu asi žil? Před mnoha, mnoha lety.</w:t>
      </w:r>
    </w:p>
    <w:p w:rsidR="00A3531F" w:rsidRPr="00A3531F" w:rsidRDefault="00A3531F" w:rsidP="00D30446">
      <w:pPr>
        <w:ind w:left="708" w:firstLine="708"/>
        <w:jc w:val="both"/>
        <w:rPr>
          <w:rFonts w:cs="Arial"/>
          <w:b w:val="0"/>
          <w:sz w:val="28"/>
          <w:szCs w:val="28"/>
        </w:rPr>
      </w:pPr>
      <w:r w:rsidRPr="00A3531F">
        <w:rPr>
          <w:rFonts w:cs="Arial"/>
          <w:sz w:val="28"/>
          <w:szCs w:val="28"/>
        </w:rPr>
        <w:t>Ty žluté chryzantémy dodnes pokoj krášlí.</w:t>
      </w:r>
    </w:p>
    <w:p w:rsidR="00A3531F" w:rsidRPr="00A3531F" w:rsidRDefault="00A3531F" w:rsidP="00D30446">
      <w:pPr>
        <w:ind w:left="708" w:firstLine="708"/>
        <w:jc w:val="both"/>
        <w:rPr>
          <w:rFonts w:cs="Arial"/>
          <w:b w:val="0"/>
          <w:sz w:val="28"/>
          <w:szCs w:val="28"/>
        </w:rPr>
      </w:pPr>
      <w:r w:rsidRPr="00A3531F">
        <w:rPr>
          <w:rFonts w:cs="Arial"/>
          <w:sz w:val="28"/>
          <w:szCs w:val="28"/>
        </w:rPr>
        <w:t>Ve váze buclaté svázané modrou mašlí.</w:t>
      </w:r>
    </w:p>
    <w:p w:rsidR="00A3531F" w:rsidRPr="00A3531F" w:rsidRDefault="00A3531F" w:rsidP="00A3531F">
      <w:pPr>
        <w:jc w:val="both"/>
        <w:rPr>
          <w:rFonts w:cs="Arial"/>
          <w:b w:val="0"/>
          <w:sz w:val="28"/>
          <w:szCs w:val="28"/>
        </w:rPr>
      </w:pPr>
    </w:p>
    <w:p w:rsidR="00A3531F" w:rsidRPr="00A3531F" w:rsidRDefault="00A3531F" w:rsidP="00D30446">
      <w:pPr>
        <w:ind w:left="708" w:firstLine="708"/>
        <w:jc w:val="both"/>
        <w:rPr>
          <w:rFonts w:cs="Arial"/>
          <w:b w:val="0"/>
          <w:sz w:val="28"/>
          <w:szCs w:val="28"/>
        </w:rPr>
      </w:pPr>
      <w:r w:rsidRPr="00A3531F">
        <w:rPr>
          <w:rFonts w:cs="Arial"/>
          <w:sz w:val="28"/>
          <w:szCs w:val="28"/>
        </w:rPr>
        <w:t>Dívám se na obraz, co v obýváku mám.</w:t>
      </w:r>
    </w:p>
    <w:p w:rsidR="00A3531F" w:rsidRPr="00A3531F" w:rsidRDefault="00141F3E" w:rsidP="00D30446">
      <w:pPr>
        <w:ind w:left="708" w:firstLine="708"/>
        <w:jc w:val="both"/>
        <w:rPr>
          <w:rFonts w:cs="Arial"/>
          <w:b w:val="0"/>
          <w:sz w:val="28"/>
          <w:szCs w:val="28"/>
        </w:rPr>
      </w:pPr>
      <w:r>
        <w:rPr>
          <w:rFonts w:cs="Arial"/>
          <w:sz w:val="28"/>
          <w:szCs w:val="28"/>
        </w:rPr>
        <w:t>Tím oknem do</w:t>
      </w:r>
      <w:r w:rsidR="00A3531F" w:rsidRPr="00A3531F">
        <w:rPr>
          <w:rFonts w:cs="Arial"/>
          <w:sz w:val="28"/>
          <w:szCs w:val="28"/>
        </w:rPr>
        <w:t>kořán do starých zašlých časů.</w:t>
      </w:r>
    </w:p>
    <w:p w:rsidR="00A3531F" w:rsidRPr="00A3531F" w:rsidRDefault="00A3531F" w:rsidP="00D30446">
      <w:pPr>
        <w:ind w:left="708" w:firstLine="708"/>
        <w:jc w:val="both"/>
        <w:rPr>
          <w:rFonts w:cs="Arial"/>
          <w:b w:val="0"/>
          <w:sz w:val="28"/>
          <w:szCs w:val="28"/>
        </w:rPr>
      </w:pPr>
      <w:r w:rsidRPr="00A3531F">
        <w:rPr>
          <w:rFonts w:cs="Arial"/>
          <w:sz w:val="28"/>
          <w:szCs w:val="28"/>
        </w:rPr>
        <w:t>Zdobí ho pozlacený rám a střeží jeho krásu.</w:t>
      </w:r>
    </w:p>
    <w:p w:rsidR="00A3531F" w:rsidRPr="00A3531F" w:rsidRDefault="00A3531F" w:rsidP="00A3531F">
      <w:pPr>
        <w:jc w:val="both"/>
        <w:rPr>
          <w:rFonts w:cs="Arial"/>
          <w:b w:val="0"/>
          <w:sz w:val="28"/>
          <w:szCs w:val="28"/>
        </w:rPr>
      </w:pPr>
    </w:p>
    <w:p w:rsidR="00A3531F" w:rsidRPr="00A3531F" w:rsidRDefault="00A3531F" w:rsidP="00D30446">
      <w:pPr>
        <w:ind w:left="708" w:firstLine="708"/>
        <w:jc w:val="both"/>
        <w:rPr>
          <w:rFonts w:cs="Arial"/>
          <w:b w:val="0"/>
          <w:sz w:val="28"/>
          <w:szCs w:val="28"/>
        </w:rPr>
      </w:pPr>
      <w:r w:rsidRPr="00A3531F">
        <w:rPr>
          <w:rFonts w:cs="Arial"/>
          <w:sz w:val="28"/>
          <w:szCs w:val="28"/>
        </w:rPr>
        <w:t>Bude tu, až tu nebudu, přihlížet lidskému osudu.</w:t>
      </w:r>
    </w:p>
    <w:p w:rsidR="00A3531F" w:rsidRPr="00A3531F" w:rsidRDefault="00A3531F" w:rsidP="00D30446">
      <w:pPr>
        <w:ind w:left="708" w:firstLine="708"/>
        <w:jc w:val="both"/>
        <w:rPr>
          <w:rFonts w:cs="Arial"/>
          <w:b w:val="0"/>
          <w:sz w:val="28"/>
          <w:szCs w:val="28"/>
        </w:rPr>
      </w:pPr>
      <w:r w:rsidRPr="00A3531F">
        <w:rPr>
          <w:rFonts w:cs="Arial"/>
          <w:sz w:val="28"/>
          <w:szCs w:val="28"/>
        </w:rPr>
        <w:t>Obrazy staré se nepálí, čekají tiše, kdo je pochválí.</w:t>
      </w:r>
    </w:p>
    <w:p w:rsidR="00A3531F" w:rsidRPr="00A3531F" w:rsidRDefault="00A3531F" w:rsidP="00A3531F">
      <w:pPr>
        <w:jc w:val="both"/>
        <w:rPr>
          <w:rFonts w:cs="Arial"/>
          <w:b w:val="0"/>
          <w:sz w:val="28"/>
          <w:szCs w:val="28"/>
        </w:rPr>
      </w:pPr>
    </w:p>
    <w:p w:rsidR="00A3531F" w:rsidRPr="00A3531F" w:rsidRDefault="00A3531F" w:rsidP="00A3531F">
      <w:pPr>
        <w:jc w:val="both"/>
        <w:rPr>
          <w:rFonts w:cs="Arial"/>
          <w:b w:val="0"/>
          <w:sz w:val="28"/>
          <w:szCs w:val="28"/>
        </w:rPr>
      </w:pPr>
      <w:r w:rsidRPr="00A3531F">
        <w:rPr>
          <w:rFonts w:cs="Arial"/>
          <w:sz w:val="28"/>
          <w:szCs w:val="28"/>
        </w:rPr>
        <w:tab/>
      </w:r>
      <w:r w:rsidRPr="00A3531F">
        <w:rPr>
          <w:rFonts w:cs="Arial"/>
          <w:sz w:val="28"/>
          <w:szCs w:val="28"/>
        </w:rPr>
        <w:tab/>
      </w:r>
      <w:r w:rsidRPr="00A3531F">
        <w:rPr>
          <w:rFonts w:cs="Arial"/>
          <w:sz w:val="28"/>
          <w:szCs w:val="28"/>
        </w:rPr>
        <w:tab/>
      </w:r>
      <w:r w:rsidRPr="00A3531F">
        <w:rPr>
          <w:rFonts w:cs="Arial"/>
          <w:sz w:val="28"/>
          <w:szCs w:val="28"/>
        </w:rPr>
        <w:tab/>
      </w:r>
      <w:r w:rsidRPr="00A3531F">
        <w:rPr>
          <w:rFonts w:cs="Arial"/>
          <w:sz w:val="28"/>
          <w:szCs w:val="28"/>
        </w:rPr>
        <w:tab/>
      </w:r>
      <w:r w:rsidRPr="00A3531F">
        <w:rPr>
          <w:rFonts w:cs="Arial"/>
          <w:sz w:val="28"/>
          <w:szCs w:val="28"/>
        </w:rPr>
        <w:tab/>
      </w:r>
      <w:r w:rsidR="00D30446">
        <w:rPr>
          <w:rFonts w:cs="Arial"/>
          <w:sz w:val="28"/>
          <w:szCs w:val="28"/>
        </w:rPr>
        <w:tab/>
      </w:r>
      <w:r w:rsidR="00D30446">
        <w:rPr>
          <w:rFonts w:cs="Arial"/>
          <w:sz w:val="28"/>
          <w:szCs w:val="28"/>
        </w:rPr>
        <w:tab/>
      </w:r>
      <w:r w:rsidRPr="00A3531F">
        <w:rPr>
          <w:rFonts w:cs="Arial"/>
          <w:sz w:val="28"/>
          <w:szCs w:val="28"/>
        </w:rPr>
        <w:t>Milan Drahoš</w:t>
      </w:r>
    </w:p>
    <w:p w:rsidR="00A3531F" w:rsidRPr="001938C9" w:rsidRDefault="00A3531F" w:rsidP="00A3531F">
      <w:pPr>
        <w:jc w:val="both"/>
        <w:rPr>
          <w:rFonts w:cs="Arial"/>
          <w:b w:val="0"/>
          <w:sz w:val="28"/>
          <w:szCs w:val="28"/>
        </w:rPr>
      </w:pPr>
    </w:p>
    <w:p w:rsidR="00FE21B1" w:rsidRDefault="00FE21B1"/>
    <w:p w:rsidR="00D30446" w:rsidRDefault="00D30446">
      <w:r>
        <w:t xml:space="preserve"> </w:t>
      </w:r>
    </w:p>
    <w:p w:rsidR="00D30446" w:rsidRDefault="00D30446">
      <w:r>
        <w:t xml:space="preserve">                  </w:t>
      </w:r>
      <w:r>
        <w:rPr>
          <w:noProof/>
          <w:lang w:eastAsia="cs-CZ"/>
        </w:rPr>
        <w:drawing>
          <wp:inline distT="0" distB="0" distL="0" distR="0">
            <wp:extent cx="3903844" cy="3108941"/>
            <wp:effectExtent l="0" t="0" r="1905" b="0"/>
            <wp:docPr id="9" name="Obrázek 9" descr="C:\Users\Uzivatel\Pictures\chry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Pictures\chryz.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21413" cy="3122933"/>
                    </a:xfrm>
                    <a:prstGeom prst="rect">
                      <a:avLst/>
                    </a:prstGeom>
                    <a:noFill/>
                    <a:ln>
                      <a:noFill/>
                    </a:ln>
                  </pic:spPr>
                </pic:pic>
              </a:graphicData>
            </a:graphic>
          </wp:inline>
        </w:drawing>
      </w:r>
    </w:p>
    <w:p w:rsidR="003204F8" w:rsidRDefault="00D30446" w:rsidP="00D30446">
      <w:pPr>
        <w:ind w:left="2832"/>
        <w:rPr>
          <w:sz w:val="28"/>
          <w:szCs w:val="28"/>
        </w:rPr>
      </w:pPr>
      <w:r>
        <w:rPr>
          <w:sz w:val="28"/>
          <w:szCs w:val="28"/>
        </w:rPr>
        <w:t xml:space="preserve">   </w:t>
      </w:r>
      <w:r>
        <w:rPr>
          <w:sz w:val="28"/>
          <w:szCs w:val="28"/>
        </w:rPr>
        <w:tab/>
        <w:t xml:space="preserve"> </w:t>
      </w:r>
      <w:r w:rsidRPr="00D30446">
        <w:rPr>
          <w:sz w:val="28"/>
          <w:szCs w:val="28"/>
        </w:rPr>
        <w:t>Foto z</w:t>
      </w:r>
      <w:r>
        <w:rPr>
          <w:sz w:val="28"/>
          <w:szCs w:val="28"/>
        </w:rPr>
        <w:t> </w:t>
      </w:r>
      <w:r w:rsidRPr="00D30446">
        <w:rPr>
          <w:sz w:val="28"/>
          <w:szCs w:val="28"/>
        </w:rPr>
        <w:t>internetu</w:t>
      </w:r>
    </w:p>
    <w:p w:rsidR="00D30446" w:rsidRDefault="00D30446" w:rsidP="00D30446">
      <w:pPr>
        <w:ind w:left="2832"/>
        <w:rPr>
          <w:sz w:val="28"/>
          <w:szCs w:val="28"/>
        </w:rPr>
      </w:pPr>
    </w:p>
    <w:p w:rsidR="00D30446" w:rsidRDefault="00D30446" w:rsidP="00D30446">
      <w:pPr>
        <w:ind w:left="2832"/>
        <w:rPr>
          <w:sz w:val="28"/>
          <w:szCs w:val="28"/>
        </w:rPr>
      </w:pPr>
    </w:p>
    <w:p w:rsidR="00D30446" w:rsidRDefault="00D30446" w:rsidP="00D30446">
      <w:pPr>
        <w:ind w:left="2832"/>
        <w:rPr>
          <w:sz w:val="28"/>
          <w:szCs w:val="28"/>
        </w:rPr>
      </w:pPr>
    </w:p>
    <w:p w:rsidR="000E3548" w:rsidRDefault="000E3548" w:rsidP="00D30446">
      <w:pPr>
        <w:ind w:left="2832"/>
        <w:rPr>
          <w:sz w:val="28"/>
          <w:szCs w:val="28"/>
        </w:rPr>
      </w:pPr>
    </w:p>
    <w:p w:rsidR="000E3548" w:rsidRDefault="000E3548" w:rsidP="00D30446">
      <w:pPr>
        <w:ind w:left="2832"/>
        <w:rPr>
          <w:sz w:val="28"/>
          <w:szCs w:val="28"/>
        </w:rPr>
      </w:pPr>
    </w:p>
    <w:p w:rsidR="000E3548" w:rsidRDefault="000E3548" w:rsidP="00D30446">
      <w:pPr>
        <w:ind w:left="2832"/>
        <w:rPr>
          <w:sz w:val="28"/>
          <w:szCs w:val="28"/>
        </w:rPr>
      </w:pPr>
    </w:p>
    <w:p w:rsidR="000E3548" w:rsidRDefault="000E3548" w:rsidP="00D30446">
      <w:pPr>
        <w:ind w:left="2832"/>
        <w:rPr>
          <w:sz w:val="28"/>
          <w:szCs w:val="28"/>
        </w:rPr>
      </w:pPr>
    </w:p>
    <w:p w:rsidR="000E3548" w:rsidRPr="001B12C6" w:rsidRDefault="000E3548" w:rsidP="000E3548">
      <w:pPr>
        <w:shd w:val="clear" w:color="auto" w:fill="FFFFFF"/>
        <w:outlineLvl w:val="0"/>
        <w:rPr>
          <w:rFonts w:cs="Arial"/>
          <w:kern w:val="36"/>
          <w:sz w:val="28"/>
          <w:szCs w:val="28"/>
          <w:lang w:eastAsia="cs-CZ"/>
        </w:rPr>
      </w:pPr>
      <w:r w:rsidRPr="001B12C6">
        <w:rPr>
          <w:rFonts w:cs="Arial"/>
          <w:kern w:val="36"/>
          <w:sz w:val="28"/>
          <w:szCs w:val="28"/>
          <w:lang w:eastAsia="cs-CZ"/>
        </w:rPr>
        <w:lastRenderedPageBreak/>
        <w:t xml:space="preserve">Zdravé Světlo - </w:t>
      </w:r>
      <w:proofErr w:type="spellStart"/>
      <w:r w:rsidRPr="001B12C6">
        <w:rPr>
          <w:rFonts w:cs="Arial"/>
          <w:kern w:val="36"/>
          <w:sz w:val="28"/>
          <w:szCs w:val="28"/>
          <w:lang w:eastAsia="cs-CZ"/>
        </w:rPr>
        <w:t>Plnospektrální</w:t>
      </w:r>
      <w:proofErr w:type="spellEnd"/>
      <w:r w:rsidRPr="001B12C6">
        <w:rPr>
          <w:rFonts w:cs="Arial"/>
          <w:kern w:val="36"/>
          <w:sz w:val="28"/>
          <w:szCs w:val="28"/>
          <w:lang w:eastAsia="cs-CZ"/>
        </w:rPr>
        <w:t xml:space="preserve"> osvětlení pro fyzické i d</w:t>
      </w:r>
      <w:r>
        <w:rPr>
          <w:rFonts w:cs="Arial"/>
          <w:kern w:val="36"/>
          <w:sz w:val="28"/>
          <w:szCs w:val="28"/>
          <w:lang w:eastAsia="cs-CZ"/>
        </w:rPr>
        <w:t xml:space="preserve">uševní zdraví </w:t>
      </w:r>
    </w:p>
    <w:p w:rsidR="000E3548" w:rsidRPr="001B12C6" w:rsidRDefault="000E3548" w:rsidP="000E3548">
      <w:pPr>
        <w:shd w:val="clear" w:color="auto" w:fill="FFFFFF"/>
        <w:rPr>
          <w:rFonts w:cs="Arial"/>
          <w:kern w:val="0"/>
          <w:sz w:val="28"/>
          <w:szCs w:val="28"/>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7137"/>
      </w:tblGrid>
      <w:tr w:rsidR="000E3548" w:rsidRPr="001B12C6" w:rsidTr="002634B4">
        <w:trPr>
          <w:tblCellSpacing w:w="15" w:type="dxa"/>
        </w:trPr>
        <w:tc>
          <w:tcPr>
            <w:tcW w:w="0" w:type="auto"/>
            <w:vAlign w:val="center"/>
            <w:hideMark/>
          </w:tcPr>
          <w:p w:rsidR="000E3548" w:rsidRPr="001B12C6" w:rsidRDefault="000E3548" w:rsidP="002634B4">
            <w:pPr>
              <w:rPr>
                <w:rFonts w:cs="Arial"/>
                <w:bCs w:val="0"/>
                <w:kern w:val="0"/>
                <w:sz w:val="28"/>
                <w:szCs w:val="28"/>
                <w:lang w:eastAsia="cs-CZ"/>
              </w:rPr>
            </w:pPr>
            <w:r w:rsidRPr="001B12C6">
              <w:rPr>
                <w:rFonts w:cs="Arial"/>
                <w:bCs w:val="0"/>
                <w:noProof/>
                <w:kern w:val="0"/>
                <w:sz w:val="28"/>
                <w:szCs w:val="28"/>
                <w:lang w:eastAsia="cs-CZ"/>
              </w:rPr>
              <w:drawing>
                <wp:inline distT="0" distB="0" distL="0" distR="0" wp14:anchorId="3291468E" wp14:editId="0A4C963F">
                  <wp:extent cx="1233805" cy="1233805"/>
                  <wp:effectExtent l="0" t="0" r="4445" b="4445"/>
                  <wp:docPr id="11" name="Obrázek 11" descr="https://www.vivantis.cz/soubory/prozdravi.cz/cm/cm_rodice_s_det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vantis.cz/soubory/prozdravi.cz/cm/cm_rodice_s_detmi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3805" cy="1233805"/>
                          </a:xfrm>
                          <a:prstGeom prst="rect">
                            <a:avLst/>
                          </a:prstGeom>
                          <a:noFill/>
                          <a:ln>
                            <a:noFill/>
                          </a:ln>
                        </pic:spPr>
                      </pic:pic>
                    </a:graphicData>
                  </a:graphic>
                </wp:inline>
              </w:drawing>
            </w:r>
          </w:p>
        </w:tc>
        <w:tc>
          <w:tcPr>
            <w:tcW w:w="0" w:type="auto"/>
            <w:vAlign w:val="center"/>
            <w:hideMark/>
          </w:tcPr>
          <w:p w:rsidR="000E3548" w:rsidRPr="001B12C6" w:rsidRDefault="000E3548" w:rsidP="000E3548">
            <w:pPr>
              <w:jc w:val="both"/>
              <w:rPr>
                <w:rFonts w:cs="Arial"/>
                <w:bCs w:val="0"/>
                <w:kern w:val="0"/>
                <w:sz w:val="28"/>
                <w:szCs w:val="28"/>
                <w:lang w:eastAsia="cs-CZ"/>
              </w:rPr>
            </w:pPr>
            <w:r w:rsidRPr="001B12C6">
              <w:rPr>
                <w:rFonts w:cs="Arial"/>
                <w:bCs w:val="0"/>
                <w:kern w:val="0"/>
                <w:sz w:val="28"/>
                <w:szCs w:val="28"/>
                <w:lang w:eastAsia="cs-CZ"/>
              </w:rPr>
              <w:t>Možná se vám také stává, že se cítíte rozmrzelí, unavení a vůbec nevíte proč. A pak si najednou uvědomíte, že jste díky zatažené obloze už několik dní neviděli slunce. Většina lidí sice nad takovým zjištěním jen mávne rukou, moderní výzkumy ovšem potvrzují, že pravdu mají ti, kterým se po slunci stýská. Nedostatek slunečního svitu totiž ovlivňuje nejen naši náladu, ale může mít i vážné dopady na naše zdraví.  Již koncem 19. století bylo například zjištěno, že sluneční paprsky vyvolávají v kůži sérii chemických reakcí, které vedou k syntéze vitaminu D.</w:t>
            </w:r>
          </w:p>
        </w:tc>
      </w:tr>
    </w:tbl>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t xml:space="preserve">Ten je důležitý pro správné vstřebávání vápníku do kostí, a pokud jej tělo nemá dostatek, dochází u dětí k poruchám růstu, u dospělých ke vzniku osteoporózy. Americký vědec </w:t>
      </w:r>
      <w:proofErr w:type="spellStart"/>
      <w:r w:rsidRPr="001B12C6">
        <w:rPr>
          <w:rFonts w:cs="Arial"/>
          <w:bCs w:val="0"/>
          <w:kern w:val="0"/>
          <w:sz w:val="28"/>
          <w:szCs w:val="28"/>
          <w:lang w:eastAsia="cs-CZ"/>
        </w:rPr>
        <w:t>Zane</w:t>
      </w:r>
      <w:proofErr w:type="spellEnd"/>
      <w:r w:rsidRPr="001B12C6">
        <w:rPr>
          <w:rFonts w:cs="Arial"/>
          <w:bCs w:val="0"/>
          <w:kern w:val="0"/>
          <w:sz w:val="28"/>
          <w:szCs w:val="28"/>
          <w:lang w:eastAsia="cs-CZ"/>
        </w:rPr>
        <w:t xml:space="preserve"> Kime zase tvrdí, že opakované vystavování se slunci vede ke snížení tepové frekvence, krevního tlaku a obsahu cukru, cholesterolu a kyseliny mléčné v krvi a také ke snížení produkce stresových hormonů ACTH a kortizonu. Zároveň se přitom podle něj zvyšuje odolnost organismu, vytrvalost a schopnost krve vázat kyslík. Slepice, které jsou chovány venku, dokonce snášejí vejce s nižším obsahem cholesterolu! Slunce může pomoci i zhubnout - výzkumy totiž potvrdily, že osoby, které tráví hodně času venku, mají nižší hmotnost a lépe vyvinutou svalovinu, i když se pohybu věnují jen minimálně.</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r>
      <w:r w:rsidRPr="001B12C6">
        <w:rPr>
          <w:rFonts w:cs="Arial"/>
          <w:kern w:val="0"/>
          <w:sz w:val="28"/>
          <w:szCs w:val="28"/>
          <w:lang w:eastAsia="cs-CZ"/>
        </w:rPr>
        <w:t>Vliv umělého světla na náš život.</w:t>
      </w:r>
      <w:r w:rsidRPr="001B12C6">
        <w:rPr>
          <w:rFonts w:cs="Arial"/>
          <w:bCs w:val="0"/>
          <w:kern w:val="0"/>
          <w:sz w:val="28"/>
          <w:szCs w:val="28"/>
          <w:lang w:eastAsia="cs-CZ"/>
        </w:rPr>
        <w:br/>
        <w:t>Ačkoliv mnozí lidé stále nejsou tento fakt ochotni přijmout, oči neslouží pouze k vidění, ale existuje přímé spojení mezi nimi a mozkem. Proto je možné prostřednictvím světla, které do očí přichází ovlivnit fyziologické pochody v celém těle. Oči mají totiž přímé spojení s </w:t>
      </w:r>
      <w:proofErr w:type="spellStart"/>
      <w:r w:rsidRPr="001B12C6">
        <w:rPr>
          <w:rFonts w:cs="Arial"/>
          <w:bCs w:val="0"/>
          <w:kern w:val="0"/>
          <w:sz w:val="28"/>
          <w:szCs w:val="28"/>
          <w:lang w:eastAsia="cs-CZ"/>
        </w:rPr>
        <w:t>hypothalamem</w:t>
      </w:r>
      <w:proofErr w:type="spellEnd"/>
      <w:r w:rsidRPr="001B12C6">
        <w:rPr>
          <w:rFonts w:cs="Arial"/>
          <w:bCs w:val="0"/>
          <w:kern w:val="0"/>
          <w:sz w:val="28"/>
          <w:szCs w:val="28"/>
          <w:lang w:eastAsia="cs-CZ"/>
        </w:rPr>
        <w:t>, jedné z nejdůležitějších částí mozku, která řídí např. autonomní nervovou soustavu, rovnováhu energie, hospodaření s tekutinami, krevní oběh, regulaci teploty či dýchání. Informace z </w:t>
      </w:r>
      <w:proofErr w:type="spellStart"/>
      <w:r w:rsidRPr="001B12C6">
        <w:rPr>
          <w:rFonts w:cs="Arial"/>
          <w:bCs w:val="0"/>
          <w:kern w:val="0"/>
          <w:sz w:val="28"/>
          <w:szCs w:val="28"/>
          <w:lang w:eastAsia="cs-CZ"/>
        </w:rPr>
        <w:t>hypothalamu</w:t>
      </w:r>
      <w:proofErr w:type="spellEnd"/>
      <w:r w:rsidRPr="001B12C6">
        <w:rPr>
          <w:rFonts w:cs="Arial"/>
          <w:bCs w:val="0"/>
          <w:kern w:val="0"/>
          <w:sz w:val="28"/>
          <w:szCs w:val="28"/>
          <w:lang w:eastAsia="cs-CZ"/>
        </w:rPr>
        <w:t xml:space="preserve"> se dále dostávají do hypofýzy, která má na starosti veškeré hormonální pochody v organismu. Světlem přímo ovlivňována je další část mozku - epifýza, která vylučuje hormon melatonin a ovlivňuje například rozmnožování, krevní tlak, motoriku, ale i imunitu a růst nádorových buněk.</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lastRenderedPageBreak/>
        <w:br/>
      </w:r>
      <w:r w:rsidRPr="001B12C6">
        <w:rPr>
          <w:rFonts w:cs="Arial"/>
          <w:bCs w:val="0"/>
          <w:kern w:val="0"/>
          <w:sz w:val="28"/>
          <w:szCs w:val="28"/>
          <w:lang w:eastAsia="cs-CZ"/>
        </w:rPr>
        <w:br/>
        <w:t xml:space="preserve">Během evoluce se tedy lidský organismus přizpůsobil působení slunečního záření natolik, že bez něj již nedokáže správně fungovat. </w:t>
      </w:r>
      <w:proofErr w:type="spellStart"/>
      <w:r w:rsidRPr="001B12C6">
        <w:rPr>
          <w:rFonts w:cs="Arial"/>
          <w:bCs w:val="0"/>
          <w:kern w:val="0"/>
          <w:sz w:val="28"/>
          <w:szCs w:val="28"/>
          <w:lang w:eastAsia="cs-CZ"/>
        </w:rPr>
        <w:t>Narozdíl</w:t>
      </w:r>
      <w:proofErr w:type="spellEnd"/>
      <w:r w:rsidRPr="001B12C6">
        <w:rPr>
          <w:rFonts w:cs="Arial"/>
          <w:bCs w:val="0"/>
          <w:kern w:val="0"/>
          <w:sz w:val="28"/>
          <w:szCs w:val="28"/>
          <w:lang w:eastAsia="cs-CZ"/>
        </w:rPr>
        <w:t xml:space="preserve"> od našich předků dnes ovšem netrávíme většinu života venku, ale v uzavřených místnostech. Možná si řeknete, že to nevadí – když nám chybí světlo, stačí přeci zmáčknout vypínač! Problém je ale v tom, že nestačí. Umělé osvětlení má totiž nejen nízkou intenzitu (600 - 700 luxů oproti </w:t>
      </w:r>
      <w:proofErr w:type="gramStart"/>
      <w:r w:rsidRPr="001B12C6">
        <w:rPr>
          <w:rFonts w:cs="Arial"/>
          <w:bCs w:val="0"/>
          <w:kern w:val="0"/>
          <w:sz w:val="28"/>
          <w:szCs w:val="28"/>
          <w:lang w:eastAsia="cs-CZ"/>
        </w:rPr>
        <w:t>10 000</w:t>
      </w:r>
      <w:proofErr w:type="gramEnd"/>
      <w:r w:rsidRPr="001B12C6">
        <w:rPr>
          <w:rFonts w:cs="Arial"/>
          <w:bCs w:val="0"/>
          <w:kern w:val="0"/>
          <w:sz w:val="28"/>
          <w:szCs w:val="28"/>
          <w:lang w:eastAsia="cs-CZ"/>
        </w:rPr>
        <w:t xml:space="preserve"> luxů za jasného dne), ale i odlišné spektrální, čili barevné složení.</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t>Moderní výzkumy přitom jednoznačně potvrzují, že každá barva má na organismus odlišný vliv. Červené světlo například způsobuje zvýšení krevního tlaku, tepu a agresivity, ale zároveň například tlumí migrénu. Jeho dlouhodobé působení ovšem způsobuje zeslabení buněčné stěny vedoucí až ke smrti buňky. Při modrém světle naopak tlak i tepová frekvence klesají a dostavuje se uvolnění, snížení úzkosti, ale i třeba ústup revmatických bolestí. Na barvě světla je také závislá účinnost celé řady enzymů.</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r>
      <w:r w:rsidRPr="001B12C6">
        <w:rPr>
          <w:rFonts w:cs="Arial"/>
          <w:kern w:val="0"/>
          <w:sz w:val="28"/>
          <w:szCs w:val="28"/>
          <w:lang w:eastAsia="cs-CZ"/>
        </w:rPr>
        <w:t>Žárovka slunce nenahradí</w:t>
      </w:r>
      <w:r w:rsidRPr="001B12C6">
        <w:rPr>
          <w:rFonts w:cs="Arial"/>
          <w:bCs w:val="0"/>
          <w:kern w:val="0"/>
          <w:sz w:val="28"/>
          <w:szCs w:val="28"/>
          <w:lang w:eastAsia="cs-CZ"/>
        </w:rPr>
        <w:br/>
        <w:t xml:space="preserve">Běžné </w:t>
      </w:r>
      <w:proofErr w:type="gramStart"/>
      <w:r w:rsidRPr="001B12C6">
        <w:rPr>
          <w:rFonts w:cs="Arial"/>
          <w:bCs w:val="0"/>
          <w:kern w:val="0"/>
          <w:sz w:val="28"/>
          <w:szCs w:val="28"/>
          <w:lang w:eastAsia="cs-CZ"/>
        </w:rPr>
        <w:t>žárovky ovšem</w:t>
      </w:r>
      <w:proofErr w:type="gramEnd"/>
      <w:r w:rsidRPr="001B12C6">
        <w:rPr>
          <w:rFonts w:cs="Arial"/>
          <w:bCs w:val="0"/>
          <w:kern w:val="0"/>
          <w:sz w:val="28"/>
          <w:szCs w:val="28"/>
          <w:lang w:eastAsia="cs-CZ"/>
        </w:rPr>
        <w:t xml:space="preserve"> produkují světlo s převahou žluté a červené barvy. Ty mají stimulační vliv a při dlouhodobém působení nás tak udržují v </w:t>
      </w:r>
      <w:proofErr w:type="gramStart"/>
      <w:r w:rsidRPr="001B12C6">
        <w:rPr>
          <w:rFonts w:cs="Arial"/>
          <w:bCs w:val="0"/>
          <w:kern w:val="0"/>
          <w:sz w:val="28"/>
          <w:szCs w:val="28"/>
          <w:lang w:eastAsia="cs-CZ"/>
        </w:rPr>
        <w:t>permanentnímu</w:t>
      </w:r>
      <w:proofErr w:type="gramEnd"/>
      <w:r w:rsidRPr="001B12C6">
        <w:rPr>
          <w:rFonts w:cs="Arial"/>
          <w:bCs w:val="0"/>
          <w:kern w:val="0"/>
          <w:sz w:val="28"/>
          <w:szCs w:val="28"/>
          <w:lang w:eastAsia="cs-CZ"/>
        </w:rPr>
        <w:t xml:space="preserve"> stresu, který způsobuje předčasnou únavu a další potíže. Zorničky očí se navíc trvale rozšiřují, což může vést k predispozici zeleného zákalu. U zářivek zase prakticky chybí modré světlo, které je ve slunečním záření zastoupeno nejvíce. Spektrální složení se dokonce mění i v případě, že denní světlo pouze prochází přes okenní skla.</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t xml:space="preserve">Nedostatek přirozeného světla tedy může mít rozsáhlé zdravotní důsledky. První řadě trpí naše oči, zvláště když hodně času trávíme před monitorem počítače. Jsou zarudlé, pálí a jejich únava často způsobuje bolesti hlavy a krční páteře. Dále to jsou poruchy růstu a hyperaktivita u dětí, osteoporóza, hormonální poruchy, sexuální dysfunkce či poruchy plodnosti. Samostatnou kapitolu pak tvoří tzv. sezónní afektivní porucha (SAD), přezdívaná jako „zimní deprese“ nebo „zimní blues“. Ta se u postižených osob objevuje vždy na podzim a v zimě, a na jaře pak rychle mizí. Projevuje se </w:t>
      </w:r>
      <w:r w:rsidRPr="001B12C6">
        <w:rPr>
          <w:rFonts w:cs="Arial"/>
          <w:bCs w:val="0"/>
          <w:kern w:val="0"/>
          <w:sz w:val="28"/>
          <w:szCs w:val="28"/>
          <w:lang w:eastAsia="cs-CZ"/>
        </w:rPr>
        <w:lastRenderedPageBreak/>
        <w:t>nejen depresivními náladami, ale především pak zvýšenou únavou a potřebou spánku, nadměrnou chutí k jídlu (zvláště na sladké) a sníženou sexuální aktivitou.</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r>
      <w:r w:rsidRPr="001B12C6">
        <w:rPr>
          <w:rFonts w:cs="Arial"/>
          <w:kern w:val="0"/>
          <w:sz w:val="28"/>
          <w:szCs w:val="28"/>
          <w:lang w:eastAsia="cs-CZ"/>
        </w:rPr>
        <w:t xml:space="preserve">Osvětlení, které </w:t>
      </w:r>
      <w:proofErr w:type="gramStart"/>
      <w:r w:rsidRPr="001B12C6">
        <w:rPr>
          <w:rFonts w:cs="Arial"/>
          <w:kern w:val="0"/>
          <w:sz w:val="28"/>
          <w:szCs w:val="28"/>
          <w:lang w:eastAsia="cs-CZ"/>
        </w:rPr>
        <w:t>je</w:t>
      </w:r>
      <w:proofErr w:type="gramEnd"/>
      <w:r w:rsidRPr="001B12C6">
        <w:rPr>
          <w:rFonts w:cs="Arial"/>
          <w:kern w:val="0"/>
          <w:sz w:val="28"/>
          <w:szCs w:val="28"/>
          <w:lang w:eastAsia="cs-CZ"/>
        </w:rPr>
        <w:t xml:space="preserve"> umělým ekvivalentem slunečního záření</w:t>
      </w:r>
      <w:r w:rsidRPr="001B12C6">
        <w:rPr>
          <w:rFonts w:cs="Arial"/>
          <w:bCs w:val="0"/>
          <w:kern w:val="0"/>
          <w:sz w:val="28"/>
          <w:szCs w:val="28"/>
          <w:lang w:eastAsia="cs-CZ"/>
        </w:rPr>
        <w:br/>
        <w:t xml:space="preserve">Řešením by samozřejmě bylo, kdybychom od základu změnili životní styl a většinu dne trávili na čerstvém vzduchu. Je tu ale i možnost, jak chybějící slunce téměř dokonale nahradit. Jde o </w:t>
      </w:r>
      <w:proofErr w:type="spellStart"/>
      <w:r w:rsidRPr="001B12C6">
        <w:rPr>
          <w:rFonts w:cs="Arial"/>
          <w:bCs w:val="0"/>
          <w:kern w:val="0"/>
          <w:sz w:val="28"/>
          <w:szCs w:val="28"/>
          <w:lang w:eastAsia="cs-CZ"/>
        </w:rPr>
        <w:t>plnospektrální</w:t>
      </w:r>
      <w:proofErr w:type="spellEnd"/>
      <w:r w:rsidRPr="001B12C6">
        <w:rPr>
          <w:rFonts w:cs="Arial"/>
          <w:bCs w:val="0"/>
          <w:kern w:val="0"/>
          <w:sz w:val="28"/>
          <w:szCs w:val="28"/>
          <w:lang w:eastAsia="cs-CZ"/>
        </w:rPr>
        <w:t xml:space="preserve"> osvětlení, neboli „zdravé světlo“. Které se svým barevným složením blíží přirozenému slunečnímu záření. Ve vyspělých zemích se běžně používá nejen v domácnostech, ale i v kancelářích, výrobních halách, školách a mateřských školkách. U nás je rozšířené zatím jen velmi málo, více se používá pouze při tzv. světelné terapii u pacientů trpících SAD.</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t xml:space="preserve">Výzkumy přitom ukazují, že jeho vliv na zdraví je ve srovnání s běžným osvětlením skutečně mimořádný. Nejen, že pomáhá předcházet zrakovým problémům, poruchám růstu, osteoporóze či hormonálním poruchám, ale také výrazně zvyšuje výkonnost, produktivitu práce a snižuje výskyt konfliktů na pracovišti. Zvláště efektivně působí na děti. V roce 1973 se například v USA uskutečnila studie, v níž bylo ve dvou učebnách jedné školy nainstalováno </w:t>
      </w:r>
      <w:proofErr w:type="spellStart"/>
      <w:r w:rsidRPr="001B12C6">
        <w:rPr>
          <w:rFonts w:cs="Arial"/>
          <w:bCs w:val="0"/>
          <w:kern w:val="0"/>
          <w:sz w:val="28"/>
          <w:szCs w:val="28"/>
          <w:lang w:eastAsia="cs-CZ"/>
        </w:rPr>
        <w:t>plnospektrální</w:t>
      </w:r>
      <w:proofErr w:type="spellEnd"/>
      <w:r w:rsidRPr="001B12C6">
        <w:rPr>
          <w:rFonts w:cs="Arial"/>
          <w:bCs w:val="0"/>
          <w:kern w:val="0"/>
          <w:sz w:val="28"/>
          <w:szCs w:val="28"/>
          <w:lang w:eastAsia="cs-CZ"/>
        </w:rPr>
        <w:t xml:space="preserve"> osvětlení a v dalších dvou ponechány obyčejné zářivky. Výsledky byly jednoznačné: studenti ve třídách s běžnými zářivkami byli mnohem častěji hyperaktivní, unavení a nepozorní. Naopak u dětí ve třídách s </w:t>
      </w:r>
      <w:proofErr w:type="spellStart"/>
      <w:r w:rsidRPr="001B12C6">
        <w:rPr>
          <w:rFonts w:cs="Arial"/>
          <w:bCs w:val="0"/>
          <w:kern w:val="0"/>
          <w:sz w:val="28"/>
          <w:szCs w:val="28"/>
          <w:lang w:eastAsia="cs-CZ"/>
        </w:rPr>
        <w:t>plnospektrálním</w:t>
      </w:r>
      <w:proofErr w:type="spellEnd"/>
      <w:r w:rsidRPr="001B12C6">
        <w:rPr>
          <w:rFonts w:cs="Arial"/>
          <w:bCs w:val="0"/>
          <w:kern w:val="0"/>
          <w:sz w:val="28"/>
          <w:szCs w:val="28"/>
          <w:lang w:eastAsia="cs-CZ"/>
        </w:rPr>
        <w:t xml:space="preserve"> osvětlením došlo již po jednom měsíci k výraznému zlepšení chování, výkonnosti a studijních výsledků. Nezbývá tedy než doufat, že i u nás se zdravé osvětlení brzy stane samozřejmostí.</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r>
      <w:r w:rsidRPr="001B12C6">
        <w:rPr>
          <w:rFonts w:cs="Arial"/>
          <w:kern w:val="0"/>
          <w:sz w:val="28"/>
          <w:szCs w:val="28"/>
          <w:lang w:eastAsia="cs-CZ"/>
        </w:rPr>
        <w:t xml:space="preserve">Z dalších příznivých účinků </w:t>
      </w:r>
      <w:proofErr w:type="spellStart"/>
      <w:r w:rsidRPr="001B12C6">
        <w:rPr>
          <w:rFonts w:cs="Arial"/>
          <w:kern w:val="0"/>
          <w:sz w:val="28"/>
          <w:szCs w:val="28"/>
          <w:lang w:eastAsia="cs-CZ"/>
        </w:rPr>
        <w:t>plnospektrálního</w:t>
      </w:r>
      <w:proofErr w:type="spellEnd"/>
      <w:r w:rsidRPr="001B12C6">
        <w:rPr>
          <w:rFonts w:cs="Arial"/>
          <w:kern w:val="0"/>
          <w:sz w:val="28"/>
          <w:szCs w:val="28"/>
          <w:lang w:eastAsia="cs-CZ"/>
        </w:rPr>
        <w:t xml:space="preserve"> osvětlení ve srovnání s běžným osvětlením pak můžeme zmínit:</w:t>
      </w:r>
    </w:p>
    <w:p w:rsidR="000E3548" w:rsidRPr="001B12C6" w:rsidRDefault="000E3548" w:rsidP="000E3548">
      <w:pPr>
        <w:numPr>
          <w:ilvl w:val="0"/>
          <w:numId w:val="1"/>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 xml:space="preserve">Snižuje únavu zraku (zejména při dlouhodobé práci s počítačem), zlepšuje ostrost vidění a zmírňuje některé oční vady a nemoci. </w:t>
      </w:r>
    </w:p>
    <w:p w:rsidR="000E3548" w:rsidRPr="001B12C6" w:rsidRDefault="000E3548" w:rsidP="000E3548">
      <w:pPr>
        <w:numPr>
          <w:ilvl w:val="0"/>
          <w:numId w:val="1"/>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Výrazně zvyšuje schopnost soustředění a produktivitu práce, oddaluje nástup únavy, snižuje úrazovost a díky snížení agresivity omezuje výskyt konfliktů na pracovišti.</w:t>
      </w:r>
    </w:p>
    <w:p w:rsidR="000E3548" w:rsidRPr="001B12C6" w:rsidRDefault="000E3548" w:rsidP="000E3548">
      <w:pPr>
        <w:numPr>
          <w:ilvl w:val="0"/>
          <w:numId w:val="1"/>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lastRenderedPageBreak/>
        <w:t>Umožňuje nezkreslené vnímání barev, což ocení například grafici, tiskaři či umělci.</w:t>
      </w:r>
    </w:p>
    <w:p w:rsidR="000E3548" w:rsidRPr="001B12C6" w:rsidRDefault="000E3548" w:rsidP="000E3548">
      <w:pPr>
        <w:numPr>
          <w:ilvl w:val="0"/>
          <w:numId w:val="1"/>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Snižuje nejen výskyt sezónní afektivní poruchy, ale i dalších typů depresí.</w:t>
      </w:r>
    </w:p>
    <w:p w:rsidR="000E3548" w:rsidRPr="001B12C6" w:rsidRDefault="000E3548" w:rsidP="000E3548">
      <w:pPr>
        <w:numPr>
          <w:ilvl w:val="0"/>
          <w:numId w:val="1"/>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Při použití v domácnosti usnadňuje ranní vstávání a urychluje regeneraci.</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t> </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t xml:space="preserve">Zdravé světlo již vyzkoušela i řada lidí v ČR (zářivkové trubice, úsporní zářivky, žárovky i lampy byly instalovány např. v architektonických kancelářích, uměleckých </w:t>
      </w:r>
      <w:proofErr w:type="spellStart"/>
      <w:proofErr w:type="gramStart"/>
      <w:r w:rsidRPr="001B12C6">
        <w:rPr>
          <w:rFonts w:cs="Arial"/>
          <w:bCs w:val="0"/>
          <w:kern w:val="0"/>
          <w:sz w:val="28"/>
          <w:szCs w:val="28"/>
          <w:lang w:eastAsia="cs-CZ"/>
        </w:rPr>
        <w:t>ateliérech,mateřských</w:t>
      </w:r>
      <w:proofErr w:type="spellEnd"/>
      <w:proofErr w:type="gramEnd"/>
      <w:r w:rsidRPr="001B12C6">
        <w:rPr>
          <w:rFonts w:cs="Arial"/>
          <w:bCs w:val="0"/>
          <w:kern w:val="0"/>
          <w:sz w:val="28"/>
          <w:szCs w:val="28"/>
          <w:lang w:eastAsia="cs-CZ"/>
        </w:rPr>
        <w:t xml:space="preserve"> školách i v domácnostech) a jejich zkušenosti se shodují se zahraničními poznatky. Někteří z uživatelů uvádí, že zpočátku si museli na nový typ světla zvykat, poté však začaly výrazně převažovat pozitivní pocity a někteří uživatelé dokonce začali vnímat běžné osvětlení rušivě.</w:t>
      </w:r>
    </w:p>
    <w:p w:rsidR="000E3548" w:rsidRPr="001B12C6" w:rsidRDefault="000E3548" w:rsidP="000E3548">
      <w:pPr>
        <w:shd w:val="clear" w:color="auto" w:fill="FFFFFF"/>
        <w:spacing w:before="75" w:after="75"/>
        <w:jc w:val="both"/>
        <w:textAlignment w:val="top"/>
        <w:rPr>
          <w:rFonts w:cs="Arial"/>
          <w:bCs w:val="0"/>
          <w:kern w:val="0"/>
          <w:sz w:val="28"/>
          <w:szCs w:val="28"/>
          <w:lang w:eastAsia="cs-CZ"/>
        </w:rPr>
      </w:pPr>
      <w:r w:rsidRPr="001B12C6">
        <w:rPr>
          <w:rFonts w:cs="Arial"/>
          <w:bCs w:val="0"/>
          <w:kern w:val="0"/>
          <w:sz w:val="28"/>
          <w:szCs w:val="28"/>
          <w:lang w:eastAsia="cs-CZ"/>
        </w:rPr>
        <w:br/>
      </w:r>
      <w:r w:rsidRPr="001B12C6">
        <w:rPr>
          <w:rFonts w:cs="Arial"/>
          <w:bCs w:val="0"/>
          <w:kern w:val="0"/>
          <w:sz w:val="28"/>
          <w:szCs w:val="28"/>
          <w:lang w:eastAsia="cs-CZ"/>
        </w:rPr>
        <w:br/>
      </w:r>
      <w:r w:rsidRPr="001B12C6">
        <w:rPr>
          <w:rFonts w:cs="Arial"/>
          <w:kern w:val="0"/>
          <w:sz w:val="28"/>
          <w:szCs w:val="28"/>
          <w:lang w:eastAsia="cs-CZ"/>
        </w:rPr>
        <w:t xml:space="preserve">Čím si můžete posvítit? V nabídce zdravého </w:t>
      </w:r>
      <w:proofErr w:type="spellStart"/>
      <w:r w:rsidRPr="001B12C6">
        <w:rPr>
          <w:rFonts w:cs="Arial"/>
          <w:kern w:val="0"/>
          <w:sz w:val="28"/>
          <w:szCs w:val="28"/>
          <w:lang w:eastAsia="cs-CZ"/>
        </w:rPr>
        <w:t>plnospektrálního</w:t>
      </w:r>
      <w:proofErr w:type="spellEnd"/>
      <w:r w:rsidRPr="001B12C6">
        <w:rPr>
          <w:rFonts w:cs="Arial"/>
          <w:kern w:val="0"/>
          <w:sz w:val="28"/>
          <w:szCs w:val="28"/>
          <w:lang w:eastAsia="cs-CZ"/>
        </w:rPr>
        <w:t xml:space="preserve"> osvětlení najdeme:</w:t>
      </w:r>
    </w:p>
    <w:p w:rsidR="000E3548" w:rsidRPr="001B12C6" w:rsidRDefault="000E3548" w:rsidP="000E3548">
      <w:pPr>
        <w:numPr>
          <w:ilvl w:val="0"/>
          <w:numId w:val="2"/>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žárovky 40 W, 60 W, 75 W a 100 W,</w:t>
      </w:r>
    </w:p>
    <w:p w:rsidR="000E3548" w:rsidRPr="001B12C6" w:rsidRDefault="000E3548" w:rsidP="000E3548">
      <w:pPr>
        <w:numPr>
          <w:ilvl w:val="0"/>
          <w:numId w:val="2"/>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halogenové žárovky,</w:t>
      </w:r>
    </w:p>
    <w:p w:rsidR="000E3548" w:rsidRPr="001B12C6" w:rsidRDefault="000E3548" w:rsidP="000E3548">
      <w:pPr>
        <w:numPr>
          <w:ilvl w:val="0"/>
          <w:numId w:val="2"/>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kompaktní úsporné i trubicové zářivky,</w:t>
      </w:r>
    </w:p>
    <w:p w:rsidR="000E3548" w:rsidRPr="001B12C6" w:rsidRDefault="000E3548" w:rsidP="000E3548">
      <w:pPr>
        <w:numPr>
          <w:ilvl w:val="0"/>
          <w:numId w:val="2"/>
        </w:numPr>
        <w:shd w:val="clear" w:color="auto" w:fill="FFFFFF"/>
        <w:spacing w:before="100" w:beforeAutospacing="1" w:after="100" w:afterAutospacing="1"/>
        <w:jc w:val="both"/>
        <w:textAlignment w:val="top"/>
        <w:rPr>
          <w:rFonts w:cs="Arial"/>
          <w:bCs w:val="0"/>
          <w:kern w:val="0"/>
          <w:sz w:val="28"/>
          <w:szCs w:val="28"/>
          <w:lang w:eastAsia="cs-CZ"/>
        </w:rPr>
      </w:pPr>
      <w:r w:rsidRPr="001B12C6">
        <w:rPr>
          <w:rFonts w:cs="Arial"/>
          <w:bCs w:val="0"/>
          <w:kern w:val="0"/>
          <w:sz w:val="28"/>
          <w:szCs w:val="28"/>
          <w:lang w:eastAsia="cs-CZ"/>
        </w:rPr>
        <w:t>stolní i stojací lampy,</w:t>
      </w:r>
    </w:p>
    <w:p w:rsidR="000E3548" w:rsidRPr="001B12C6" w:rsidRDefault="000E3548" w:rsidP="000E3548">
      <w:pPr>
        <w:numPr>
          <w:ilvl w:val="0"/>
          <w:numId w:val="2"/>
        </w:numPr>
        <w:shd w:val="clear" w:color="auto" w:fill="FFFFFF"/>
        <w:spacing w:before="100" w:beforeAutospacing="1" w:after="100" w:afterAutospacing="1"/>
        <w:jc w:val="both"/>
        <w:textAlignment w:val="top"/>
        <w:rPr>
          <w:rFonts w:cs="Arial"/>
          <w:bCs w:val="0"/>
          <w:kern w:val="0"/>
          <w:sz w:val="28"/>
          <w:szCs w:val="28"/>
          <w:lang w:eastAsia="cs-CZ"/>
        </w:rPr>
      </w:pPr>
      <w:proofErr w:type="spellStart"/>
      <w:r w:rsidRPr="001B12C6">
        <w:rPr>
          <w:rFonts w:cs="Arial"/>
          <w:bCs w:val="0"/>
          <w:kern w:val="0"/>
          <w:sz w:val="28"/>
          <w:szCs w:val="28"/>
          <w:lang w:eastAsia="cs-CZ"/>
        </w:rPr>
        <w:t>plnospektrální</w:t>
      </w:r>
      <w:proofErr w:type="spellEnd"/>
      <w:r w:rsidRPr="001B12C6">
        <w:rPr>
          <w:rFonts w:cs="Arial"/>
          <w:bCs w:val="0"/>
          <w:kern w:val="0"/>
          <w:sz w:val="28"/>
          <w:szCs w:val="28"/>
          <w:lang w:eastAsia="cs-CZ"/>
        </w:rPr>
        <w:t xml:space="preserve"> simulátor slunce (10 000 </w:t>
      </w:r>
      <w:proofErr w:type="spellStart"/>
      <w:r w:rsidRPr="001B12C6">
        <w:rPr>
          <w:rFonts w:cs="Arial"/>
          <w:bCs w:val="0"/>
          <w:kern w:val="0"/>
          <w:sz w:val="28"/>
          <w:szCs w:val="28"/>
          <w:lang w:eastAsia="cs-CZ"/>
        </w:rPr>
        <w:t>lx</w:t>
      </w:r>
      <w:proofErr w:type="spellEnd"/>
      <w:r w:rsidRPr="001B12C6">
        <w:rPr>
          <w:rFonts w:cs="Arial"/>
          <w:bCs w:val="0"/>
          <w:kern w:val="0"/>
          <w:sz w:val="28"/>
          <w:szCs w:val="28"/>
          <w:lang w:eastAsia="cs-CZ"/>
        </w:rPr>
        <w:t>)</w:t>
      </w:r>
    </w:p>
    <w:p w:rsidR="000E3548" w:rsidRPr="001B12C6" w:rsidRDefault="000E3548" w:rsidP="000E3548">
      <w:pPr>
        <w:shd w:val="clear" w:color="auto" w:fill="FFFFFF"/>
        <w:rPr>
          <w:sz w:val="28"/>
          <w:szCs w:val="28"/>
        </w:rPr>
      </w:pPr>
      <w:r w:rsidRPr="001B12C6">
        <w:rPr>
          <w:rFonts w:cs="Arial"/>
          <w:bCs w:val="0"/>
          <w:kern w:val="0"/>
          <w:sz w:val="28"/>
          <w:szCs w:val="28"/>
          <w:lang w:eastAsia="cs-CZ"/>
        </w:rPr>
        <w:t xml:space="preserve">Více informací </w:t>
      </w:r>
      <w:proofErr w:type="gramStart"/>
      <w:r w:rsidRPr="001B12C6">
        <w:rPr>
          <w:rFonts w:cs="Arial"/>
          <w:bCs w:val="0"/>
          <w:kern w:val="0"/>
          <w:sz w:val="28"/>
          <w:szCs w:val="28"/>
          <w:lang w:eastAsia="cs-CZ"/>
        </w:rPr>
        <w:t>na</w:t>
      </w:r>
      <w:proofErr w:type="gramEnd"/>
      <w:r w:rsidRPr="001B12C6">
        <w:rPr>
          <w:rFonts w:cs="Arial"/>
          <w:bCs w:val="0"/>
          <w:kern w:val="0"/>
          <w:sz w:val="28"/>
          <w:szCs w:val="28"/>
          <w:lang w:eastAsia="cs-CZ"/>
        </w:rPr>
        <w:t xml:space="preserve">: </w:t>
      </w:r>
      <w:hyperlink r:id="rId39" w:anchor="ixzz5UeoxLUKt" w:history="1">
        <w:r w:rsidRPr="001B12C6">
          <w:rPr>
            <w:rFonts w:cs="Arial"/>
            <w:bCs w:val="0"/>
            <w:kern w:val="0"/>
            <w:sz w:val="28"/>
            <w:szCs w:val="28"/>
            <w:u w:val="single"/>
            <w:lang w:eastAsia="cs-CZ"/>
          </w:rPr>
          <w:t>https://www.celostnimedicina.cz/zdrave-svetlo-plnospektralni-osvetleni-pro-fyzicke-i-dusevni-zdravi.htm#ixzz5UeoxLUKt</w:t>
        </w:r>
      </w:hyperlink>
    </w:p>
    <w:p w:rsidR="00D30446" w:rsidRDefault="00D30446" w:rsidP="000E3548">
      <w:pPr>
        <w:rPr>
          <w:sz w:val="28"/>
          <w:szCs w:val="28"/>
        </w:rPr>
      </w:pPr>
    </w:p>
    <w:p w:rsidR="00D30446" w:rsidRDefault="00D30446" w:rsidP="00D30446">
      <w:pPr>
        <w:ind w:left="2832"/>
        <w:rPr>
          <w:sz w:val="28"/>
          <w:szCs w:val="28"/>
        </w:rPr>
      </w:pPr>
    </w:p>
    <w:p w:rsidR="00D30446" w:rsidRDefault="00D30446" w:rsidP="00D30446">
      <w:pPr>
        <w:ind w:left="2832"/>
        <w:rPr>
          <w:sz w:val="28"/>
          <w:szCs w:val="28"/>
        </w:rPr>
      </w:pPr>
    </w:p>
    <w:p w:rsidR="00D30446" w:rsidRDefault="00D30446" w:rsidP="00D30446">
      <w:pPr>
        <w:ind w:left="2832"/>
        <w:rPr>
          <w:sz w:val="28"/>
          <w:szCs w:val="28"/>
        </w:rPr>
      </w:pPr>
    </w:p>
    <w:p w:rsidR="00D30446" w:rsidRDefault="00C85195" w:rsidP="00C85195">
      <w:pPr>
        <w:rPr>
          <w:sz w:val="28"/>
          <w:szCs w:val="28"/>
        </w:rPr>
      </w:pPr>
      <w:r>
        <w:rPr>
          <w:sz w:val="28"/>
          <w:szCs w:val="28"/>
        </w:rPr>
        <w:t>Pranostika na měsíc říjen</w:t>
      </w:r>
    </w:p>
    <w:p w:rsidR="00C85195" w:rsidRDefault="00C85195" w:rsidP="00C85195">
      <w:pPr>
        <w:rPr>
          <w:rFonts w:cs="Arial"/>
          <w:sz w:val="28"/>
          <w:szCs w:val="28"/>
        </w:rPr>
      </w:pPr>
      <w:r w:rsidRPr="00C85195">
        <w:rPr>
          <w:rFonts w:cs="Arial"/>
          <w:sz w:val="28"/>
          <w:szCs w:val="28"/>
        </w:rPr>
        <w:t>Čím déle vlaštovky u nás v říjnu prodlévají, tím déle pěkné a jasné dny potrvají.</w:t>
      </w:r>
    </w:p>
    <w:p w:rsidR="00C85195" w:rsidRDefault="00C85195" w:rsidP="00C85195">
      <w:pPr>
        <w:rPr>
          <w:rFonts w:cs="Arial"/>
          <w:sz w:val="28"/>
          <w:szCs w:val="28"/>
        </w:rPr>
      </w:pPr>
      <w:r w:rsidRPr="00C85195">
        <w:rPr>
          <w:rFonts w:cs="Arial"/>
          <w:sz w:val="28"/>
          <w:szCs w:val="28"/>
        </w:rPr>
        <w:t xml:space="preserve">Zdroj: </w:t>
      </w:r>
      <w:hyperlink r:id="rId40" w:history="1">
        <w:r w:rsidRPr="00C85195">
          <w:rPr>
            <w:rStyle w:val="Hypertextovodkaz"/>
            <w:rFonts w:cs="Arial"/>
            <w:color w:val="auto"/>
            <w:sz w:val="28"/>
            <w:szCs w:val="28"/>
          </w:rPr>
          <w:t>http://www.pranostika.cz/rijen.html</w:t>
        </w:r>
      </w:hyperlink>
    </w:p>
    <w:p w:rsidR="00C85195" w:rsidRDefault="00C85195" w:rsidP="00C85195">
      <w:pPr>
        <w:rPr>
          <w:rFonts w:cs="Arial"/>
          <w:sz w:val="28"/>
          <w:szCs w:val="28"/>
        </w:rPr>
      </w:pPr>
    </w:p>
    <w:p w:rsidR="00C85195" w:rsidRDefault="00C85195" w:rsidP="00C85195">
      <w:pPr>
        <w:rPr>
          <w:rFonts w:cs="Arial"/>
          <w:sz w:val="28"/>
          <w:szCs w:val="28"/>
        </w:rPr>
      </w:pPr>
    </w:p>
    <w:p w:rsidR="008A4890" w:rsidRDefault="008A4890" w:rsidP="00C85195">
      <w:pPr>
        <w:rPr>
          <w:rFonts w:cs="Arial"/>
          <w:sz w:val="28"/>
          <w:szCs w:val="28"/>
        </w:rPr>
      </w:pPr>
    </w:p>
    <w:p w:rsidR="00C85195" w:rsidRDefault="00C85195" w:rsidP="00C85195">
      <w:pPr>
        <w:rPr>
          <w:rFonts w:cs="Arial"/>
          <w:sz w:val="28"/>
          <w:szCs w:val="28"/>
        </w:rPr>
      </w:pPr>
    </w:p>
    <w:p w:rsidR="008A4890" w:rsidRPr="008A4890" w:rsidRDefault="008A4890" w:rsidP="008A4890">
      <w:pPr>
        <w:jc w:val="both"/>
        <w:rPr>
          <w:sz w:val="28"/>
          <w:szCs w:val="28"/>
        </w:rPr>
      </w:pPr>
      <w:r w:rsidRPr="008A4890">
        <w:rPr>
          <w:sz w:val="28"/>
          <w:szCs w:val="28"/>
        </w:rPr>
        <w:lastRenderedPageBreak/>
        <w:t>Milý čtenáři a příznivci našeho časopisu na tomto místě býva</w:t>
      </w:r>
      <w:r>
        <w:rPr>
          <w:sz w:val="28"/>
          <w:szCs w:val="28"/>
        </w:rPr>
        <w:t>jí obvykle anekdoty</w:t>
      </w:r>
      <w:r w:rsidRPr="008A4890">
        <w:rPr>
          <w:sz w:val="28"/>
          <w:szCs w:val="28"/>
        </w:rPr>
        <w:t xml:space="preserve">, ale události se vyvinuli tak, že Vám s politováním musím sdělit, že končím na pozici </w:t>
      </w:r>
      <w:proofErr w:type="gramStart"/>
      <w:r w:rsidRPr="008A4890">
        <w:rPr>
          <w:sz w:val="28"/>
          <w:szCs w:val="28"/>
        </w:rPr>
        <w:t>šéfredaktorky  a nebudu</w:t>
      </w:r>
      <w:proofErr w:type="gramEnd"/>
      <w:r w:rsidRPr="008A4890">
        <w:rPr>
          <w:sz w:val="28"/>
          <w:szCs w:val="28"/>
        </w:rPr>
        <w:t xml:space="preserve"> ani členem redakční rady. Toto rozhodnutí činím po zralé úvaze.  Chtěla bych poděkovat: Ing. Milanu Mlatečkovi, Ing. Bohumile Mlatečkové, Ing. Daniele Peřinové, Aleně Nové za spolupráci a v neposlední řadě také Ing. Zdenku Žitnému za grafické ztvárnění loga a úvodní stránky časopisu. </w:t>
      </w:r>
    </w:p>
    <w:p w:rsidR="008A4890" w:rsidRDefault="008A4890" w:rsidP="008A4890">
      <w:pPr>
        <w:ind w:left="4956" w:firstLine="708"/>
      </w:pPr>
      <w:r w:rsidRPr="008A4890">
        <w:rPr>
          <w:sz w:val="28"/>
          <w:szCs w:val="28"/>
        </w:rPr>
        <w:t>Hana Pleskotová</w:t>
      </w:r>
    </w:p>
    <w:p w:rsidR="007621BC" w:rsidRDefault="007621BC" w:rsidP="007168D2">
      <w:pPr>
        <w:ind w:left="4248" w:firstLine="708"/>
        <w:rPr>
          <w:sz w:val="28"/>
          <w:szCs w:val="28"/>
        </w:rPr>
      </w:pPr>
    </w:p>
    <w:p w:rsidR="008A4890" w:rsidRDefault="008A4890" w:rsidP="007168D2">
      <w:pPr>
        <w:ind w:left="4248" w:firstLine="708"/>
        <w:rPr>
          <w:sz w:val="28"/>
          <w:szCs w:val="28"/>
        </w:rPr>
      </w:pPr>
    </w:p>
    <w:p w:rsidR="000315FA" w:rsidRDefault="000315FA" w:rsidP="000315FA">
      <w:pPr>
        <w:rPr>
          <w:rFonts w:cs="Arial"/>
          <w:sz w:val="28"/>
          <w:szCs w:val="28"/>
        </w:rPr>
      </w:pPr>
      <w:r w:rsidRPr="00296710">
        <w:rPr>
          <w:rFonts w:cs="Arial"/>
          <w:sz w:val="28"/>
          <w:szCs w:val="28"/>
        </w:rPr>
        <w:t>A závěrem jeden citát</w:t>
      </w:r>
    </w:p>
    <w:p w:rsidR="000315FA" w:rsidRDefault="000315FA" w:rsidP="000315FA">
      <w:pPr>
        <w:rPr>
          <w:rFonts w:cs="Arial"/>
          <w:sz w:val="28"/>
          <w:szCs w:val="28"/>
        </w:rPr>
      </w:pPr>
    </w:p>
    <w:p w:rsidR="00C13A6E" w:rsidRPr="00C13A6E" w:rsidRDefault="00C13A6E" w:rsidP="00C13A6E">
      <w:pPr>
        <w:rPr>
          <w:rFonts w:cs="Arial"/>
          <w:sz w:val="28"/>
          <w:szCs w:val="28"/>
        </w:rPr>
      </w:pPr>
      <w:r w:rsidRPr="00C13A6E">
        <w:rPr>
          <w:rFonts w:cs="Arial"/>
          <w:sz w:val="28"/>
          <w:szCs w:val="28"/>
        </w:rPr>
        <w:t>Každý někdy udělá chybu, ale je důležité si ji přiznat, ne z ní</w:t>
      </w:r>
    </w:p>
    <w:p w:rsidR="00C13A6E" w:rsidRPr="00C13A6E" w:rsidRDefault="00C13A6E" w:rsidP="00C13A6E">
      <w:pPr>
        <w:rPr>
          <w:rFonts w:cs="Arial"/>
          <w:sz w:val="28"/>
          <w:szCs w:val="28"/>
        </w:rPr>
      </w:pPr>
      <w:r w:rsidRPr="00C13A6E">
        <w:rPr>
          <w:rFonts w:cs="Arial"/>
          <w:sz w:val="28"/>
          <w:szCs w:val="28"/>
        </w:rPr>
        <w:t>vinit okolí.</w:t>
      </w:r>
    </w:p>
    <w:p w:rsidR="00C13A6E" w:rsidRDefault="00C13A6E" w:rsidP="00C13A6E">
      <w:pPr>
        <w:rPr>
          <w:rFonts w:cs="Arial"/>
          <w:sz w:val="28"/>
          <w:szCs w:val="28"/>
        </w:rPr>
      </w:pPr>
      <w:proofErr w:type="spellStart"/>
      <w:r w:rsidRPr="00C13A6E">
        <w:rPr>
          <w:rFonts w:cs="Arial"/>
          <w:sz w:val="28"/>
          <w:szCs w:val="28"/>
        </w:rPr>
        <w:t>Iacocca</w:t>
      </w:r>
      <w:proofErr w:type="spellEnd"/>
    </w:p>
    <w:p w:rsidR="00C13A6E" w:rsidRDefault="00C13A6E" w:rsidP="00C13A6E">
      <w:pPr>
        <w:ind w:left="3540" w:firstLine="708"/>
        <w:rPr>
          <w:rFonts w:cs="Arial"/>
          <w:sz w:val="28"/>
          <w:szCs w:val="28"/>
        </w:rPr>
      </w:pPr>
      <w:r>
        <w:rPr>
          <w:rFonts w:cs="Arial"/>
          <w:sz w:val="28"/>
          <w:szCs w:val="28"/>
        </w:rPr>
        <w:t xml:space="preserve">Zdroj: </w:t>
      </w:r>
      <w:r w:rsidRPr="00155343">
        <w:rPr>
          <w:rFonts w:cs="Arial"/>
          <w:sz w:val="28"/>
          <w:szCs w:val="28"/>
        </w:rPr>
        <w:t>Citáty</w:t>
      </w:r>
      <w:r>
        <w:rPr>
          <w:rFonts w:cs="Arial"/>
          <w:sz w:val="28"/>
          <w:szCs w:val="28"/>
        </w:rPr>
        <w:t xml:space="preserve"> </w:t>
      </w:r>
      <w:r w:rsidRPr="00155343">
        <w:rPr>
          <w:rFonts w:cs="Arial"/>
          <w:sz w:val="28"/>
          <w:szCs w:val="28"/>
        </w:rPr>
        <w:t xml:space="preserve">Petr </w:t>
      </w:r>
      <w:proofErr w:type="spellStart"/>
      <w:r w:rsidRPr="00155343">
        <w:rPr>
          <w:rFonts w:cs="Arial"/>
          <w:sz w:val="28"/>
          <w:szCs w:val="28"/>
        </w:rPr>
        <w:t>Wodák</w:t>
      </w:r>
      <w:proofErr w:type="spellEnd"/>
    </w:p>
    <w:p w:rsidR="007621BC" w:rsidRPr="007168D2" w:rsidRDefault="007621BC" w:rsidP="007168D2">
      <w:pPr>
        <w:ind w:left="4248" w:firstLine="708"/>
        <w:rPr>
          <w:sz w:val="28"/>
          <w:szCs w:val="28"/>
        </w:rPr>
      </w:pPr>
    </w:p>
    <w:sectPr w:rsidR="007621BC" w:rsidRPr="00716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D285C"/>
    <w:multiLevelType w:val="multilevel"/>
    <w:tmpl w:val="146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6D10FA"/>
    <w:multiLevelType w:val="multilevel"/>
    <w:tmpl w:val="09B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361"/>
  <w:drawingGridVerticalSpacing w:val="246"/>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FE"/>
    <w:rsid w:val="00000055"/>
    <w:rsid w:val="000315FA"/>
    <w:rsid w:val="000E3548"/>
    <w:rsid w:val="00141F3E"/>
    <w:rsid w:val="00222BF5"/>
    <w:rsid w:val="003204F8"/>
    <w:rsid w:val="00323815"/>
    <w:rsid w:val="004A26B0"/>
    <w:rsid w:val="004A628A"/>
    <w:rsid w:val="00520F70"/>
    <w:rsid w:val="005431EE"/>
    <w:rsid w:val="005541E3"/>
    <w:rsid w:val="006A4C76"/>
    <w:rsid w:val="007168D2"/>
    <w:rsid w:val="007621BC"/>
    <w:rsid w:val="007A6E23"/>
    <w:rsid w:val="008A4890"/>
    <w:rsid w:val="008E6382"/>
    <w:rsid w:val="00A3531F"/>
    <w:rsid w:val="00A76D6F"/>
    <w:rsid w:val="00AB0A74"/>
    <w:rsid w:val="00C13A6E"/>
    <w:rsid w:val="00C85195"/>
    <w:rsid w:val="00C85BFE"/>
    <w:rsid w:val="00D30446"/>
    <w:rsid w:val="00D3703E"/>
    <w:rsid w:val="00D64BBF"/>
    <w:rsid w:val="00FE21B1"/>
    <w:rsid w:val="00FF1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5BF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5BFE"/>
    <w:rPr>
      <w:strike w:val="0"/>
      <w:dstrike w:val="0"/>
      <w:color w:val="0F3063"/>
      <w:u w:val="none"/>
      <w:effect w:val="none"/>
      <w:shd w:val="clear" w:color="auto" w:fill="auto"/>
    </w:rPr>
  </w:style>
  <w:style w:type="paragraph" w:styleId="Normlnweb">
    <w:name w:val="Normal (Web)"/>
    <w:basedOn w:val="Normln"/>
    <w:uiPriority w:val="99"/>
    <w:unhideWhenUsed/>
    <w:rsid w:val="00C85BFE"/>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4A26B0"/>
    <w:rPr>
      <w:rFonts w:ascii="Tahoma" w:hAnsi="Tahoma" w:cs="Tahoma"/>
      <w:sz w:val="16"/>
      <w:szCs w:val="16"/>
    </w:rPr>
  </w:style>
  <w:style w:type="character" w:customStyle="1" w:styleId="TextbublinyChar">
    <w:name w:val="Text bubliny Char"/>
    <w:basedOn w:val="Standardnpsmoodstavce"/>
    <w:link w:val="Textbubliny"/>
    <w:uiPriority w:val="99"/>
    <w:semiHidden/>
    <w:rsid w:val="004A26B0"/>
    <w:rPr>
      <w:rFonts w:ascii="Tahoma" w:hAnsi="Tahoma" w:cs="Tahoma"/>
      <w:sz w:val="16"/>
      <w:szCs w:val="16"/>
    </w:rPr>
  </w:style>
  <w:style w:type="character" w:styleId="Siln">
    <w:name w:val="Strong"/>
    <w:basedOn w:val="Standardnpsmoodstavce"/>
    <w:uiPriority w:val="22"/>
    <w:qFormat/>
    <w:rsid w:val="00520F7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5BF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5BFE"/>
    <w:rPr>
      <w:strike w:val="0"/>
      <w:dstrike w:val="0"/>
      <w:color w:val="0F3063"/>
      <w:u w:val="none"/>
      <w:effect w:val="none"/>
      <w:shd w:val="clear" w:color="auto" w:fill="auto"/>
    </w:rPr>
  </w:style>
  <w:style w:type="paragraph" w:styleId="Normlnweb">
    <w:name w:val="Normal (Web)"/>
    <w:basedOn w:val="Normln"/>
    <w:uiPriority w:val="99"/>
    <w:unhideWhenUsed/>
    <w:rsid w:val="00C85BFE"/>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4A26B0"/>
    <w:rPr>
      <w:rFonts w:ascii="Tahoma" w:hAnsi="Tahoma" w:cs="Tahoma"/>
      <w:sz w:val="16"/>
      <w:szCs w:val="16"/>
    </w:rPr>
  </w:style>
  <w:style w:type="character" w:customStyle="1" w:styleId="TextbublinyChar">
    <w:name w:val="Text bubliny Char"/>
    <w:basedOn w:val="Standardnpsmoodstavce"/>
    <w:link w:val="Textbubliny"/>
    <w:uiPriority w:val="99"/>
    <w:semiHidden/>
    <w:rsid w:val="004A26B0"/>
    <w:rPr>
      <w:rFonts w:ascii="Tahoma" w:hAnsi="Tahoma" w:cs="Tahoma"/>
      <w:sz w:val="16"/>
      <w:szCs w:val="16"/>
    </w:rPr>
  </w:style>
  <w:style w:type="character" w:styleId="Siln">
    <w:name w:val="Strong"/>
    <w:basedOn w:val="Standardnpsmoodstavce"/>
    <w:uiPriority w:val="22"/>
    <w:qFormat/>
    <w:rsid w:val="00520F7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s.cz/" TargetMode="External"/><Relationship Id="rId13" Type="http://schemas.openxmlformats.org/officeDocument/2006/relationships/image" Target="media/image4.png"/><Relationship Id="rId18" Type="http://schemas.openxmlformats.org/officeDocument/2006/relationships/hyperlink" Target="https://cs.wikipedia.org/wiki/262" TargetMode="External"/><Relationship Id="rId26" Type="http://schemas.openxmlformats.org/officeDocument/2006/relationships/hyperlink" Target="https://liborcermak.blog.idnes.cz/blog.aspx?c=323583" TargetMode="External"/><Relationship Id="rId39" Type="http://schemas.openxmlformats.org/officeDocument/2006/relationships/hyperlink" Target="https://www.celostnimedicina.cz/zdrave-svetlo-plnospektralni-osvetleni-pro-fyzicke-i-dusevni-zdravi.htm" TargetMode="External"/><Relationship Id="rId3" Type="http://schemas.microsoft.com/office/2007/relationships/stylesWithEffects" Target="stylesWithEffects.xml"/><Relationship Id="rId21" Type="http://schemas.openxmlformats.org/officeDocument/2006/relationships/hyperlink" Target="https://cs.wikipedia.org/wiki/K%C5%99es%C5%A5anstv%C3%AD" TargetMode="External"/><Relationship Id="rId34" Type="http://schemas.openxmlformats.org/officeDocument/2006/relationships/image" Target="media/image8.jpeg"/><Relationship Id="rId42"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hyperlink" Target="mailto:casopis.majak@post.cz" TargetMode="External"/><Relationship Id="rId17" Type="http://schemas.openxmlformats.org/officeDocument/2006/relationships/hyperlink" Target="https://cs.wikipedia.org/wiki/Alexandr_Velik%C3%BD" TargetMode="External"/><Relationship Id="rId25" Type="http://schemas.openxmlformats.org/officeDocument/2006/relationships/image" Target="media/image5.jpeg"/><Relationship Id="rId33" Type="http://schemas.openxmlformats.org/officeDocument/2006/relationships/hyperlink" Target="https://www.diochi.cz/media/k2/items/cache/639af23831732d3cec36ca36df86cefd_XL.jpg" TargetMode="External"/><Relationship Id="rId38"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cs.wikipedia.org/wiki/356_p%C5%99._n._l." TargetMode="External"/><Relationship Id="rId20" Type="http://schemas.openxmlformats.org/officeDocument/2006/relationships/hyperlink" Target="https://cs.wikipedia.org/wiki/4._stolet%C3%AD" TargetMode="External"/><Relationship Id="rId29" Type="http://schemas.openxmlformats.org/officeDocument/2006/relationships/image" Target="media/image6.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sons.cz/chrudim" TargetMode="External"/><Relationship Id="rId24" Type="http://schemas.openxmlformats.org/officeDocument/2006/relationships/hyperlink" Target="https://commons.wikimedia.org/wiki/File:Miniaturk_009.jpg" TargetMode="External"/><Relationship Id="rId32" Type="http://schemas.openxmlformats.org/officeDocument/2006/relationships/image" Target="media/image7.jpeg"/><Relationship Id="rId37" Type="http://schemas.openxmlformats.org/officeDocument/2006/relationships/image" Target="media/image10.png"/><Relationship Id="rId40" Type="http://schemas.openxmlformats.org/officeDocument/2006/relationships/hyperlink" Target="http://www.pranostika.cz/rijen.html" TargetMode="External"/><Relationship Id="rId5" Type="http://schemas.openxmlformats.org/officeDocument/2006/relationships/webSettings" Target="webSettings.xml"/><Relationship Id="rId15" Type="http://schemas.openxmlformats.org/officeDocument/2006/relationships/hyperlink" Target="https://cs.wikipedia.org/wiki/Reli%C3%A9f_(socha%C5%99stv%C3%AD)" TargetMode="External"/><Relationship Id="rId23" Type="http://schemas.openxmlformats.org/officeDocument/2006/relationships/hyperlink" Target="https://cs.wikipedia.org/w/index.php?title=John_Turtle_Wood&amp;action=edit&amp;redlink=1" TargetMode="External"/><Relationship Id="rId28" Type="http://schemas.openxmlformats.org/officeDocument/2006/relationships/hyperlink" Target="http://extrastory.cz/images/2014/09-zari/09-4/Gobekli_Tepe07.jpg" TargetMode="External"/><Relationship Id="rId36" Type="http://schemas.openxmlformats.org/officeDocument/2006/relationships/image" Target="media/image9.png"/><Relationship Id="rId10" Type="http://schemas.openxmlformats.org/officeDocument/2006/relationships/hyperlink" Target="mailto:chrudim-odbocka@sons.cz" TargetMode="External"/><Relationship Id="rId19" Type="http://schemas.openxmlformats.org/officeDocument/2006/relationships/hyperlink" Target="https://cs.wikipedia.org/wiki/G%C3%B3tov%C3%A9" TargetMode="External"/><Relationship Id="rId31" Type="http://schemas.openxmlformats.org/officeDocument/2006/relationships/hyperlink" Target="http://extrastory.cz/turecke-stonehenge-prevraci-dejepis-naruby.html"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s://cs.wikipedia.org/wiki/550_p%C5%99._n._l." TargetMode="External"/><Relationship Id="rId22" Type="http://schemas.openxmlformats.org/officeDocument/2006/relationships/hyperlink" Target="https://cs.wikipedia.org/wiki/1869" TargetMode="External"/><Relationship Id="rId27" Type="http://schemas.openxmlformats.org/officeDocument/2006/relationships/hyperlink" Target="https://cs.wikipedia.org/wiki/Artemidin_chr%C3%A1m_v_Efesu" TargetMode="External"/><Relationship Id="rId30" Type="http://schemas.openxmlformats.org/officeDocument/2006/relationships/hyperlink" Target="http://extrastory.cz/images/2014/09-zari/09-4/Gobekli_Tepe07.jpg" TargetMode="External"/><Relationship Id="rId35" Type="http://schemas.openxmlformats.org/officeDocument/2006/relationships/hyperlink" Target="https://www.diochi.cz/cs/herbar/ruze-stolist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18</Pages>
  <Words>4063</Words>
  <Characters>23977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21</cp:revision>
  <dcterms:created xsi:type="dcterms:W3CDTF">2019-09-07T12:48:00Z</dcterms:created>
  <dcterms:modified xsi:type="dcterms:W3CDTF">2019-09-25T06:29:00Z</dcterms:modified>
</cp:coreProperties>
</file>