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FF8" w:rsidRDefault="00E35FF8" w:rsidP="00E35FF8">
      <w:r>
        <w:rPr>
          <w:noProof/>
          <w:lang w:eastAsia="cs-CZ"/>
        </w:rPr>
        <w:drawing>
          <wp:anchor distT="0" distB="0" distL="114300" distR="114300" simplePos="0" relativeHeight="251660288" behindDoc="0" locked="0" layoutInCell="1" allowOverlap="1" wp14:anchorId="2F89B276" wp14:editId="5090363A">
            <wp:simplePos x="0" y="0"/>
            <wp:positionH relativeFrom="column">
              <wp:posOffset>-421640</wp:posOffset>
            </wp:positionH>
            <wp:positionV relativeFrom="paragraph">
              <wp:posOffset>2338705</wp:posOffset>
            </wp:positionV>
            <wp:extent cx="6904355" cy="1765300"/>
            <wp:effectExtent l="0" t="0" r="0" b="635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ak2.emf"/>
                    <pic:cNvPicPr/>
                  </pic:nvPicPr>
                  <pic:blipFill>
                    <a:blip r:embed="rId5">
                      <a:extLst>
                        <a:ext uri="{28A0092B-C50C-407E-A947-70E740481C1C}">
                          <a14:useLocalDpi xmlns:a14="http://schemas.microsoft.com/office/drawing/2010/main" val="0"/>
                        </a:ext>
                      </a:extLst>
                    </a:blip>
                    <a:stretch>
                      <a:fillRect/>
                    </a:stretch>
                  </pic:blipFill>
                  <pic:spPr>
                    <a:xfrm>
                      <a:off x="0" y="0"/>
                      <a:ext cx="6904355" cy="176530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59264" behindDoc="0" locked="0" layoutInCell="1" allowOverlap="1" wp14:anchorId="477D3559" wp14:editId="29746EDA">
            <wp:simplePos x="0" y="0"/>
            <wp:positionH relativeFrom="column">
              <wp:posOffset>-422275</wp:posOffset>
            </wp:positionH>
            <wp:positionV relativeFrom="paragraph">
              <wp:posOffset>-356870</wp:posOffset>
            </wp:positionV>
            <wp:extent cx="6905625" cy="2119630"/>
            <wp:effectExtent l="0" t="0" r="952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ak1.emf"/>
                    <pic:cNvPicPr/>
                  </pic:nvPicPr>
                  <pic:blipFill>
                    <a:blip r:embed="rId6">
                      <a:extLst>
                        <a:ext uri="{28A0092B-C50C-407E-A947-70E740481C1C}">
                          <a14:useLocalDpi xmlns:a14="http://schemas.microsoft.com/office/drawing/2010/main" val="0"/>
                        </a:ext>
                      </a:extLst>
                    </a:blip>
                    <a:stretch>
                      <a:fillRect/>
                    </a:stretch>
                  </pic:blipFill>
                  <pic:spPr>
                    <a:xfrm>
                      <a:off x="0" y="0"/>
                      <a:ext cx="6905625" cy="2119630"/>
                    </a:xfrm>
                    <a:prstGeom prst="rect">
                      <a:avLst/>
                    </a:prstGeom>
                  </pic:spPr>
                </pic:pic>
              </a:graphicData>
            </a:graphic>
            <wp14:sizeRelH relativeFrom="margin">
              <wp14:pctWidth>0</wp14:pctWidth>
            </wp14:sizeRelH>
            <wp14:sizeRelV relativeFrom="margin">
              <wp14:pctHeight>0</wp14:pctHeight>
            </wp14:sizeRelV>
          </wp:anchor>
        </w:drawing>
      </w:r>
    </w:p>
    <w:p w:rsidR="00E35FF8" w:rsidRPr="007A1963" w:rsidRDefault="00E35FF8" w:rsidP="00E35FF8"/>
    <w:p w:rsidR="00E35FF8" w:rsidRPr="007A1963" w:rsidRDefault="00E35FF8" w:rsidP="00E35FF8"/>
    <w:p w:rsidR="00E35FF8" w:rsidRPr="007A1963" w:rsidRDefault="00E35FF8" w:rsidP="00E35FF8"/>
    <w:p w:rsidR="00E35FF8" w:rsidRPr="007A1963" w:rsidRDefault="00E35FF8" w:rsidP="00E35FF8"/>
    <w:p w:rsidR="00E35FF8" w:rsidRPr="007A1963" w:rsidRDefault="00E35FF8" w:rsidP="00E35FF8"/>
    <w:p w:rsidR="00E35FF8" w:rsidRPr="007A1963" w:rsidRDefault="00E35FF8" w:rsidP="00E35FF8"/>
    <w:p w:rsidR="00E35FF8" w:rsidRDefault="00E35FF8" w:rsidP="00E35FF8">
      <w:pPr>
        <w:ind w:left="1416" w:firstLine="708"/>
      </w:pPr>
      <w:r>
        <w:t>TAKTO TO VIDÍ SLABOZRACÍ</w:t>
      </w:r>
    </w:p>
    <w:p w:rsidR="00E35FF8" w:rsidRDefault="00E35FF8" w:rsidP="00E35FF8">
      <w:pPr>
        <w:ind w:left="1416" w:firstLine="708"/>
      </w:pPr>
    </w:p>
    <w:p w:rsidR="00E35FF8" w:rsidRDefault="00E35FF8" w:rsidP="00E35FF8">
      <w:pPr>
        <w:ind w:left="1416" w:firstLine="708"/>
      </w:pPr>
    </w:p>
    <w:p w:rsidR="00E35FF8" w:rsidRPr="007A1963" w:rsidRDefault="00E35FF8" w:rsidP="00E35FF8"/>
    <w:p w:rsidR="00E35FF8" w:rsidRPr="007A1963" w:rsidRDefault="00E35FF8" w:rsidP="00E35FF8"/>
    <w:p w:rsidR="00E35FF8" w:rsidRPr="007A1963" w:rsidRDefault="00E35FF8" w:rsidP="00E35FF8"/>
    <w:p w:rsidR="00E35FF8" w:rsidRPr="007A1963" w:rsidRDefault="00E35FF8" w:rsidP="00E35FF8"/>
    <w:p w:rsidR="00E35FF8" w:rsidRPr="007A1963" w:rsidRDefault="00E35FF8" w:rsidP="00E35FF8"/>
    <w:p w:rsidR="00E35FF8" w:rsidRPr="007A1963" w:rsidRDefault="00E35FF8" w:rsidP="00E35FF8"/>
    <w:p w:rsidR="00E35FF8" w:rsidRPr="007A1963" w:rsidRDefault="00E35FF8" w:rsidP="00E35FF8"/>
    <w:p w:rsidR="00E35FF8" w:rsidRPr="007A1963" w:rsidRDefault="00E35FF8" w:rsidP="00E35FF8"/>
    <w:p w:rsidR="00E35FF8" w:rsidRPr="007A1963" w:rsidRDefault="00E35FF8" w:rsidP="00E35FF8">
      <w:r>
        <w:rPr>
          <w:rFonts w:ascii="Verdana" w:hAnsi="Verdana" w:cs="Helvetica"/>
          <w:b w:val="0"/>
          <w:bCs w:val="0"/>
          <w:noProof/>
          <w:color w:val="000000"/>
          <w:kern w:val="0"/>
          <w:sz w:val="20"/>
          <w:lang w:eastAsia="cs-CZ"/>
        </w:rPr>
        <w:drawing>
          <wp:anchor distT="0" distB="0" distL="0" distR="0" simplePos="0" relativeHeight="251661312" behindDoc="0" locked="0" layoutInCell="1" allowOverlap="0" wp14:anchorId="72CD5AAA" wp14:editId="4B1C11CF">
            <wp:simplePos x="0" y="0"/>
            <wp:positionH relativeFrom="column">
              <wp:posOffset>1282065</wp:posOffset>
            </wp:positionH>
            <wp:positionV relativeFrom="line">
              <wp:posOffset>20320</wp:posOffset>
            </wp:positionV>
            <wp:extent cx="2958465" cy="789940"/>
            <wp:effectExtent l="0" t="0" r="0" b="0"/>
            <wp:wrapSquare wrapText="bothSides"/>
            <wp:docPr id="4" name="Obrázek 4" descr="https://www.sons.cz/storage_free/1077/logo_1077.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ons.cz/storage_free/1077/logo_1077.gif">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8465" cy="789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FF8" w:rsidRDefault="00E35FF8" w:rsidP="00E35FF8"/>
    <w:p w:rsidR="00E35FF8" w:rsidRDefault="00E35FF8" w:rsidP="00E35FF8"/>
    <w:p w:rsidR="00E35FF8" w:rsidRPr="007A1963" w:rsidRDefault="00E35FF8" w:rsidP="00E35FF8"/>
    <w:p w:rsidR="00E35FF8" w:rsidRDefault="00E35FF8" w:rsidP="00E35FF8"/>
    <w:p w:rsidR="00E35FF8" w:rsidRDefault="00E35FF8" w:rsidP="00E35FF8">
      <w:r>
        <w:t>Tento časopis je neprodejný, slouží potřebám lidí se zrakovým postižením a jejich příznivců</w:t>
      </w:r>
    </w:p>
    <w:p w:rsidR="00E35FF8" w:rsidRDefault="00E35FF8" w:rsidP="00E35FF8"/>
    <w:p w:rsidR="00E35FF8" w:rsidRDefault="00E35FF8" w:rsidP="00E35FF8">
      <w:r>
        <w:tab/>
      </w:r>
      <w:r>
        <w:tab/>
      </w:r>
      <w:r>
        <w:tab/>
      </w:r>
    </w:p>
    <w:p w:rsidR="00E35FF8" w:rsidRDefault="00E35FF8" w:rsidP="00E35FF8"/>
    <w:p w:rsidR="00E35FF8" w:rsidRDefault="00E35FF8" w:rsidP="00E35FF8"/>
    <w:p w:rsidR="00E35FF8" w:rsidRDefault="00E35FF8" w:rsidP="00E35FF8">
      <w:pPr>
        <w:ind w:left="2832" w:firstLine="708"/>
      </w:pPr>
      <w:r>
        <w:t>Ročník III</w:t>
      </w:r>
    </w:p>
    <w:p w:rsidR="00E35FF8" w:rsidRDefault="00E35FF8" w:rsidP="00E35FF8">
      <w:pPr>
        <w:ind w:left="2832" w:firstLine="708"/>
      </w:pPr>
      <w:r>
        <w:t>Číslo 6</w:t>
      </w:r>
    </w:p>
    <w:p w:rsidR="00E35FF8" w:rsidRDefault="00E35FF8" w:rsidP="00E35FF8">
      <w:r>
        <w:tab/>
      </w:r>
      <w:r>
        <w:tab/>
      </w:r>
      <w:r>
        <w:tab/>
      </w:r>
      <w:r>
        <w:tab/>
      </w:r>
      <w:r>
        <w:tab/>
        <w:t>Červen 2019</w:t>
      </w:r>
    </w:p>
    <w:p w:rsidR="002D64B6" w:rsidRDefault="002D64B6" w:rsidP="00E35FF8"/>
    <w:p w:rsidR="00E35FF8" w:rsidRDefault="00E35FF8" w:rsidP="00E35FF8"/>
    <w:p w:rsidR="00E35FF8" w:rsidRPr="0083333C" w:rsidRDefault="00E35FF8" w:rsidP="00E35FF8">
      <w:pPr>
        <w:pStyle w:val="Normlnweb"/>
        <w:shd w:val="clear" w:color="auto" w:fill="FFFFFF"/>
        <w:jc w:val="center"/>
        <w:rPr>
          <w:rFonts w:ascii="Arial" w:hAnsi="Arial" w:cs="Arial"/>
          <w:b/>
          <w:color w:val="000000"/>
          <w:sz w:val="28"/>
          <w:szCs w:val="28"/>
        </w:rPr>
      </w:pPr>
      <w:r w:rsidRPr="0083333C">
        <w:rPr>
          <w:rFonts w:ascii="Arial" w:hAnsi="Arial" w:cs="Arial"/>
          <w:b/>
          <w:color w:val="000000"/>
          <w:sz w:val="28"/>
          <w:szCs w:val="28"/>
        </w:rPr>
        <w:t>Adresa SONS Oblastní odbočka Chrudim:</w:t>
      </w:r>
    </w:p>
    <w:p w:rsidR="00E35FF8" w:rsidRPr="0083333C" w:rsidRDefault="00E35FF8" w:rsidP="00E35FF8">
      <w:pPr>
        <w:pStyle w:val="Normlnweb"/>
        <w:shd w:val="clear" w:color="auto" w:fill="FFFFFF"/>
        <w:jc w:val="center"/>
        <w:rPr>
          <w:rFonts w:ascii="Arial" w:hAnsi="Arial" w:cs="Arial"/>
          <w:b/>
          <w:color w:val="000000"/>
          <w:sz w:val="28"/>
          <w:szCs w:val="28"/>
        </w:rPr>
      </w:pPr>
      <w:r w:rsidRPr="0083333C">
        <w:rPr>
          <w:rFonts w:ascii="Arial" w:hAnsi="Arial" w:cs="Arial"/>
          <w:b/>
          <w:color w:val="000000"/>
          <w:sz w:val="28"/>
          <w:szCs w:val="28"/>
        </w:rPr>
        <w:t>Městský park 274, 537 01 Chrudim</w:t>
      </w:r>
    </w:p>
    <w:p w:rsidR="00E35FF8" w:rsidRPr="0083333C" w:rsidRDefault="00E35FF8" w:rsidP="00E35FF8">
      <w:pPr>
        <w:pStyle w:val="Normlnweb"/>
        <w:shd w:val="clear" w:color="auto" w:fill="FFFFFF"/>
        <w:jc w:val="center"/>
        <w:rPr>
          <w:rFonts w:ascii="Arial" w:hAnsi="Arial" w:cs="Arial"/>
          <w:b/>
          <w:color w:val="000000"/>
          <w:sz w:val="28"/>
          <w:szCs w:val="28"/>
        </w:rPr>
      </w:pPr>
      <w:r w:rsidRPr="0083333C">
        <w:rPr>
          <w:rFonts w:ascii="Arial" w:hAnsi="Arial" w:cs="Arial"/>
          <w:b/>
          <w:color w:val="000000"/>
          <w:sz w:val="28"/>
          <w:szCs w:val="28"/>
        </w:rPr>
        <w:t>1. patro, číslo dveří 23.</w:t>
      </w:r>
    </w:p>
    <w:p w:rsidR="00E35FF8" w:rsidRPr="0083333C" w:rsidRDefault="00E35FF8" w:rsidP="00E35FF8">
      <w:pPr>
        <w:pStyle w:val="Normlnweb"/>
        <w:shd w:val="clear" w:color="auto" w:fill="FFFFFF"/>
        <w:jc w:val="center"/>
        <w:rPr>
          <w:rFonts w:ascii="Arial" w:hAnsi="Arial" w:cs="Arial"/>
          <w:b/>
          <w:color w:val="000000"/>
          <w:sz w:val="28"/>
          <w:szCs w:val="28"/>
        </w:rPr>
      </w:pPr>
      <w:r w:rsidRPr="0083333C">
        <w:rPr>
          <w:rFonts w:ascii="Arial" w:hAnsi="Arial" w:cs="Arial"/>
          <w:b/>
          <w:color w:val="000000"/>
          <w:sz w:val="28"/>
          <w:szCs w:val="28"/>
        </w:rPr>
        <w:t>telefon: 777 498 714</w:t>
      </w:r>
    </w:p>
    <w:p w:rsidR="00E35FF8" w:rsidRPr="0083333C" w:rsidRDefault="00E35FF8" w:rsidP="00E35FF8">
      <w:pPr>
        <w:pStyle w:val="Normlnweb"/>
        <w:shd w:val="clear" w:color="auto" w:fill="FFFFFF"/>
        <w:jc w:val="center"/>
        <w:rPr>
          <w:rFonts w:ascii="Arial" w:hAnsi="Arial" w:cs="Arial"/>
          <w:b/>
          <w:color w:val="000000"/>
          <w:sz w:val="28"/>
          <w:szCs w:val="28"/>
        </w:rPr>
      </w:pPr>
      <w:r w:rsidRPr="0083333C">
        <w:rPr>
          <w:rFonts w:ascii="Arial" w:hAnsi="Arial" w:cs="Arial"/>
          <w:b/>
          <w:color w:val="000000"/>
          <w:sz w:val="28"/>
          <w:szCs w:val="28"/>
        </w:rPr>
        <w:t xml:space="preserve">e-mail: </w:t>
      </w:r>
      <w:hyperlink r:id="rId9" w:history="1">
        <w:r w:rsidRPr="0083333C">
          <w:rPr>
            <w:rStyle w:val="Hypertextovodkaz"/>
            <w:rFonts w:ascii="Arial" w:hAnsi="Arial" w:cs="Arial"/>
            <w:b/>
            <w:sz w:val="28"/>
            <w:szCs w:val="28"/>
          </w:rPr>
          <w:t>chrudim-odbocka@sons.cz</w:t>
        </w:r>
      </w:hyperlink>
    </w:p>
    <w:p w:rsidR="00E35FF8" w:rsidRPr="0083333C" w:rsidRDefault="00E35FF8" w:rsidP="00E35FF8">
      <w:pPr>
        <w:pStyle w:val="Normlnweb"/>
        <w:shd w:val="clear" w:color="auto" w:fill="FFFFFF"/>
        <w:jc w:val="center"/>
        <w:rPr>
          <w:rFonts w:ascii="Arial" w:hAnsi="Arial" w:cs="Arial"/>
          <w:b/>
          <w:color w:val="000000"/>
          <w:sz w:val="28"/>
          <w:szCs w:val="28"/>
        </w:rPr>
      </w:pPr>
      <w:r w:rsidRPr="0083333C">
        <w:rPr>
          <w:rFonts w:ascii="Arial" w:hAnsi="Arial" w:cs="Arial"/>
          <w:b/>
          <w:color w:val="000000"/>
          <w:sz w:val="28"/>
          <w:szCs w:val="28"/>
        </w:rPr>
        <w:t>web:</w:t>
      </w:r>
      <w:r w:rsidRPr="0083333C">
        <w:rPr>
          <w:b/>
        </w:rPr>
        <w:t xml:space="preserve"> </w:t>
      </w:r>
      <w:hyperlink r:id="rId10" w:history="1">
        <w:r w:rsidRPr="0083333C">
          <w:rPr>
            <w:rStyle w:val="Hypertextovodkaz"/>
            <w:rFonts w:ascii="Arial" w:hAnsi="Arial" w:cs="Arial"/>
            <w:b/>
            <w:sz w:val="28"/>
            <w:szCs w:val="28"/>
          </w:rPr>
          <w:t>https://www.sons.cz/chrudim</w:t>
        </w:r>
      </w:hyperlink>
    </w:p>
    <w:p w:rsidR="00E35FF8" w:rsidRPr="0083333C" w:rsidRDefault="00E35FF8" w:rsidP="00E35FF8">
      <w:pPr>
        <w:pStyle w:val="Normlnweb"/>
        <w:shd w:val="clear" w:color="auto" w:fill="FFFFFF"/>
        <w:jc w:val="center"/>
        <w:rPr>
          <w:rFonts w:ascii="Arial" w:hAnsi="Arial" w:cs="Arial"/>
          <w:b/>
          <w:color w:val="000000"/>
          <w:sz w:val="28"/>
          <w:szCs w:val="28"/>
        </w:rPr>
      </w:pPr>
      <w:r w:rsidRPr="0083333C">
        <w:rPr>
          <w:rFonts w:ascii="Arial" w:hAnsi="Arial" w:cs="Arial"/>
          <w:b/>
          <w:color w:val="000000"/>
          <w:sz w:val="28"/>
          <w:szCs w:val="28"/>
        </w:rPr>
        <w:t> </w:t>
      </w:r>
    </w:p>
    <w:p w:rsidR="00E35FF8" w:rsidRPr="0083333C" w:rsidRDefault="00E35FF8" w:rsidP="00E35FF8">
      <w:pPr>
        <w:pStyle w:val="Normlnweb"/>
        <w:shd w:val="clear" w:color="auto" w:fill="FFFFFF"/>
        <w:jc w:val="center"/>
        <w:rPr>
          <w:rFonts w:ascii="Arial" w:hAnsi="Arial" w:cs="Arial"/>
          <w:b/>
          <w:color w:val="000000"/>
          <w:sz w:val="28"/>
          <w:szCs w:val="28"/>
        </w:rPr>
      </w:pPr>
      <w:r w:rsidRPr="0083333C">
        <w:rPr>
          <w:rFonts w:ascii="Arial" w:hAnsi="Arial" w:cs="Arial"/>
          <w:b/>
          <w:color w:val="000000"/>
          <w:sz w:val="28"/>
          <w:szCs w:val="28"/>
        </w:rPr>
        <w:t>Kontaktní dny:</w:t>
      </w:r>
    </w:p>
    <w:p w:rsidR="00E35FF8" w:rsidRPr="0083333C" w:rsidRDefault="00E35FF8" w:rsidP="00E35FF8">
      <w:pPr>
        <w:pStyle w:val="Normlnweb"/>
        <w:shd w:val="clear" w:color="auto" w:fill="FFFFFF"/>
        <w:jc w:val="center"/>
        <w:rPr>
          <w:rFonts w:ascii="Arial" w:hAnsi="Arial" w:cs="Arial"/>
          <w:b/>
          <w:color w:val="000000"/>
          <w:sz w:val="28"/>
          <w:szCs w:val="28"/>
        </w:rPr>
      </w:pPr>
      <w:r w:rsidRPr="0083333C">
        <w:rPr>
          <w:rFonts w:ascii="Arial" w:hAnsi="Arial" w:cs="Arial"/>
          <w:b/>
          <w:color w:val="000000"/>
          <w:sz w:val="28"/>
          <w:szCs w:val="28"/>
        </w:rPr>
        <w:t>Pondělí od 9:00 - 12:00; 13:00 - 14:30hod</w:t>
      </w:r>
    </w:p>
    <w:p w:rsidR="00E35FF8" w:rsidRPr="0083333C" w:rsidRDefault="00E35FF8" w:rsidP="00E35FF8">
      <w:pPr>
        <w:pStyle w:val="Normlnweb"/>
        <w:shd w:val="clear" w:color="auto" w:fill="FFFFFF"/>
        <w:jc w:val="center"/>
        <w:rPr>
          <w:rFonts w:ascii="Arial" w:hAnsi="Arial" w:cs="Arial"/>
          <w:b/>
          <w:color w:val="000000"/>
          <w:sz w:val="28"/>
          <w:szCs w:val="28"/>
        </w:rPr>
      </w:pPr>
      <w:r w:rsidRPr="0083333C">
        <w:rPr>
          <w:rFonts w:ascii="Arial" w:hAnsi="Arial" w:cs="Arial"/>
          <w:b/>
          <w:color w:val="000000"/>
          <w:sz w:val="28"/>
          <w:szCs w:val="28"/>
        </w:rPr>
        <w:t>Pracovníci odbočky:</w:t>
      </w:r>
    </w:p>
    <w:p w:rsidR="00E35FF8" w:rsidRPr="0083333C" w:rsidRDefault="00E35FF8" w:rsidP="00E35FF8">
      <w:pPr>
        <w:pStyle w:val="Normlnweb"/>
        <w:shd w:val="clear" w:color="auto" w:fill="FFFFFF"/>
        <w:jc w:val="center"/>
        <w:rPr>
          <w:rFonts w:ascii="Arial" w:hAnsi="Arial" w:cs="Arial"/>
          <w:b/>
          <w:color w:val="000000"/>
          <w:sz w:val="28"/>
          <w:szCs w:val="28"/>
        </w:rPr>
      </w:pPr>
      <w:r w:rsidRPr="0083333C">
        <w:rPr>
          <w:rFonts w:ascii="Arial" w:hAnsi="Arial" w:cs="Arial"/>
          <w:b/>
          <w:color w:val="000000"/>
          <w:sz w:val="28"/>
          <w:szCs w:val="28"/>
        </w:rPr>
        <w:t>Jana Bubáková</w:t>
      </w:r>
    </w:p>
    <w:p w:rsidR="00E35FF8" w:rsidRPr="0083333C" w:rsidRDefault="00E35FF8" w:rsidP="00E35FF8">
      <w:pPr>
        <w:pStyle w:val="Normlnweb"/>
        <w:shd w:val="clear" w:color="auto" w:fill="FFFFFF"/>
        <w:jc w:val="center"/>
        <w:rPr>
          <w:rFonts w:ascii="Arial" w:hAnsi="Arial" w:cs="Arial"/>
          <w:b/>
          <w:color w:val="000000"/>
          <w:sz w:val="28"/>
          <w:szCs w:val="28"/>
        </w:rPr>
      </w:pPr>
      <w:r>
        <w:rPr>
          <w:rFonts w:ascii="Arial" w:hAnsi="Arial" w:cs="Arial"/>
          <w:b/>
          <w:color w:val="000000"/>
          <w:sz w:val="28"/>
          <w:szCs w:val="28"/>
        </w:rPr>
        <w:t>Ing.</w:t>
      </w:r>
      <w:r w:rsidRPr="0083333C">
        <w:rPr>
          <w:rFonts w:ascii="Arial" w:hAnsi="Arial" w:cs="Arial"/>
          <w:b/>
          <w:color w:val="000000"/>
          <w:sz w:val="28"/>
          <w:szCs w:val="28"/>
        </w:rPr>
        <w:t xml:space="preserve"> Daniela Peřinová </w:t>
      </w:r>
    </w:p>
    <w:p w:rsidR="00E35FF8" w:rsidRDefault="00E35FF8" w:rsidP="00E35FF8">
      <w:pPr>
        <w:pStyle w:val="Normlnweb"/>
        <w:shd w:val="clear" w:color="auto" w:fill="FFFFFF"/>
        <w:jc w:val="center"/>
        <w:rPr>
          <w:rFonts w:ascii="Arial" w:hAnsi="Arial" w:cs="Arial"/>
          <w:b/>
          <w:color w:val="000000"/>
          <w:sz w:val="28"/>
          <w:szCs w:val="28"/>
        </w:rPr>
      </w:pPr>
      <w:r w:rsidRPr="0083333C">
        <w:rPr>
          <w:rFonts w:ascii="Arial" w:hAnsi="Arial" w:cs="Arial"/>
          <w:b/>
          <w:color w:val="000000"/>
          <w:sz w:val="28"/>
          <w:szCs w:val="28"/>
        </w:rPr>
        <w:t>Hana Pleskotová</w:t>
      </w:r>
    </w:p>
    <w:p w:rsidR="00E35FF8" w:rsidRPr="000B0073" w:rsidRDefault="00E35FF8" w:rsidP="00E35FF8">
      <w:pPr>
        <w:pStyle w:val="Normlnweb"/>
        <w:shd w:val="clear" w:color="auto" w:fill="FFFFFF"/>
        <w:rPr>
          <w:rFonts w:ascii="Arial" w:hAnsi="Arial" w:cs="Arial"/>
          <w:b/>
          <w:sz w:val="28"/>
          <w:szCs w:val="28"/>
        </w:rPr>
      </w:pPr>
    </w:p>
    <w:p w:rsidR="00E35FF8" w:rsidRPr="0083333C" w:rsidRDefault="00E35FF8" w:rsidP="00E35FF8">
      <w:pPr>
        <w:pStyle w:val="Normlnweb"/>
        <w:shd w:val="clear" w:color="auto" w:fill="FFFFFF"/>
        <w:jc w:val="center"/>
        <w:rPr>
          <w:rFonts w:ascii="Arial" w:hAnsi="Arial" w:cs="Arial"/>
          <w:b/>
          <w:color w:val="000000"/>
          <w:sz w:val="28"/>
          <w:szCs w:val="28"/>
        </w:rPr>
      </w:pPr>
    </w:p>
    <w:p w:rsidR="00E35FF8" w:rsidRPr="0083333C" w:rsidRDefault="00E35FF8" w:rsidP="00E35FF8">
      <w:pPr>
        <w:pStyle w:val="Normlnweb"/>
        <w:shd w:val="clear" w:color="auto" w:fill="FFFFFF"/>
        <w:jc w:val="center"/>
        <w:rPr>
          <w:rFonts w:ascii="Arial" w:hAnsi="Arial" w:cs="Arial"/>
          <w:b/>
          <w:color w:val="000000"/>
          <w:sz w:val="28"/>
          <w:szCs w:val="28"/>
        </w:rPr>
      </w:pPr>
      <w:r w:rsidRPr="0083333C">
        <w:rPr>
          <w:rFonts w:ascii="Arial" w:hAnsi="Arial" w:cs="Arial"/>
          <w:b/>
          <w:color w:val="000000"/>
          <w:sz w:val="28"/>
          <w:szCs w:val="28"/>
        </w:rPr>
        <w:t>Redakční rada časopisu Maják:</w:t>
      </w:r>
    </w:p>
    <w:p w:rsidR="00E35FF8" w:rsidRPr="00806E83" w:rsidRDefault="00E35FF8" w:rsidP="00E35FF8">
      <w:pPr>
        <w:pStyle w:val="Normlnweb"/>
        <w:shd w:val="clear" w:color="auto" w:fill="FFFFFF"/>
        <w:ind w:left="2832"/>
        <w:rPr>
          <w:rFonts w:ascii="Arial" w:hAnsi="Arial" w:cs="Arial"/>
          <w:b/>
          <w:color w:val="000000"/>
          <w:sz w:val="28"/>
          <w:szCs w:val="28"/>
        </w:rPr>
      </w:pPr>
      <w:r w:rsidRPr="0083333C">
        <w:rPr>
          <w:rFonts w:ascii="Arial" w:hAnsi="Arial" w:cs="Arial"/>
          <w:b/>
          <w:color w:val="000000"/>
          <w:sz w:val="28"/>
          <w:szCs w:val="28"/>
        </w:rPr>
        <w:t xml:space="preserve">    </w:t>
      </w:r>
      <w:r w:rsidRPr="00806E83">
        <w:rPr>
          <w:rFonts w:ascii="Arial" w:hAnsi="Arial" w:cs="Arial"/>
          <w:b/>
          <w:color w:val="000000"/>
          <w:sz w:val="28"/>
          <w:szCs w:val="28"/>
        </w:rPr>
        <w:t>Hana Pleskotová</w:t>
      </w:r>
    </w:p>
    <w:p w:rsidR="00E35FF8" w:rsidRPr="00806E83" w:rsidRDefault="00E35FF8" w:rsidP="00E35FF8">
      <w:pPr>
        <w:pStyle w:val="Normlnweb"/>
        <w:shd w:val="clear" w:color="auto" w:fill="FFFFFF"/>
        <w:ind w:left="2832"/>
        <w:rPr>
          <w:rFonts w:ascii="Arial" w:hAnsi="Arial" w:cs="Arial"/>
          <w:b/>
          <w:color w:val="000000"/>
          <w:sz w:val="28"/>
          <w:szCs w:val="28"/>
        </w:rPr>
      </w:pPr>
      <w:r w:rsidRPr="00806E83">
        <w:rPr>
          <w:rFonts w:ascii="Arial" w:hAnsi="Arial" w:cs="Arial"/>
          <w:b/>
          <w:color w:val="000000"/>
          <w:sz w:val="28"/>
          <w:szCs w:val="28"/>
        </w:rPr>
        <w:t xml:space="preserve">    Ing. Milan Mlateček</w:t>
      </w:r>
    </w:p>
    <w:p w:rsidR="00E35FF8" w:rsidRDefault="00E35FF8" w:rsidP="00E35FF8">
      <w:pPr>
        <w:pStyle w:val="Normlnweb"/>
        <w:shd w:val="clear" w:color="auto" w:fill="FFFFFF"/>
        <w:ind w:left="2832"/>
        <w:rPr>
          <w:rFonts w:ascii="Arial" w:hAnsi="Arial" w:cs="Arial"/>
          <w:b/>
          <w:color w:val="000000"/>
          <w:sz w:val="28"/>
          <w:szCs w:val="28"/>
        </w:rPr>
      </w:pPr>
      <w:r>
        <w:rPr>
          <w:rFonts w:ascii="Arial" w:hAnsi="Arial" w:cs="Arial"/>
          <w:b/>
          <w:color w:val="000000"/>
          <w:sz w:val="28"/>
          <w:szCs w:val="28"/>
        </w:rPr>
        <w:t xml:space="preserve">    </w:t>
      </w:r>
      <w:r w:rsidRPr="00806E83">
        <w:rPr>
          <w:rFonts w:ascii="Arial" w:hAnsi="Arial" w:cs="Arial"/>
          <w:b/>
          <w:color w:val="000000"/>
          <w:sz w:val="28"/>
          <w:szCs w:val="28"/>
        </w:rPr>
        <w:t>Ing. Daniela Peřinová</w:t>
      </w:r>
    </w:p>
    <w:p w:rsidR="00E35FF8" w:rsidRPr="00806E83" w:rsidRDefault="00E35FF8" w:rsidP="00E35FF8">
      <w:pPr>
        <w:pStyle w:val="Normlnweb"/>
        <w:shd w:val="clear" w:color="auto" w:fill="FFFFFF"/>
        <w:ind w:left="2832" w:firstLine="708"/>
        <w:rPr>
          <w:rFonts w:ascii="Arial" w:hAnsi="Arial" w:cs="Arial"/>
          <w:b/>
          <w:color w:val="000000"/>
          <w:sz w:val="28"/>
          <w:szCs w:val="28"/>
        </w:rPr>
      </w:pPr>
      <w:r w:rsidRPr="00806E83">
        <w:rPr>
          <w:rFonts w:ascii="Arial" w:hAnsi="Arial" w:cs="Arial"/>
          <w:b/>
          <w:color w:val="000000"/>
          <w:sz w:val="28"/>
          <w:szCs w:val="28"/>
        </w:rPr>
        <w:t>Alena Nová</w:t>
      </w:r>
    </w:p>
    <w:p w:rsidR="00E35FF8" w:rsidRPr="0083333C" w:rsidRDefault="00E35FF8" w:rsidP="00E35FF8">
      <w:pPr>
        <w:pStyle w:val="Normlnweb"/>
        <w:shd w:val="clear" w:color="auto" w:fill="FFFFFF"/>
        <w:ind w:left="2832"/>
        <w:rPr>
          <w:rFonts w:ascii="Arial" w:hAnsi="Arial" w:cs="Arial"/>
          <w:b/>
          <w:color w:val="000000"/>
          <w:sz w:val="28"/>
          <w:szCs w:val="28"/>
        </w:rPr>
      </w:pPr>
    </w:p>
    <w:p w:rsidR="00E35FF8" w:rsidRPr="0083333C" w:rsidRDefault="00E35FF8" w:rsidP="00E35FF8">
      <w:pPr>
        <w:pStyle w:val="Normlnweb"/>
        <w:shd w:val="clear" w:color="auto" w:fill="FFFFFF"/>
        <w:rPr>
          <w:rFonts w:ascii="Arial" w:hAnsi="Arial" w:cs="Arial"/>
          <w:b/>
          <w:color w:val="000000"/>
          <w:sz w:val="28"/>
          <w:szCs w:val="28"/>
        </w:rPr>
      </w:pPr>
    </w:p>
    <w:p w:rsidR="00E35FF8" w:rsidRPr="0083333C" w:rsidRDefault="00E35FF8" w:rsidP="00E35FF8">
      <w:pPr>
        <w:pStyle w:val="Normlnweb"/>
        <w:shd w:val="clear" w:color="auto" w:fill="FFFFFF"/>
        <w:jc w:val="center"/>
        <w:rPr>
          <w:rStyle w:val="Hypertextovodkaz"/>
          <w:rFonts w:ascii="Arial" w:hAnsi="Arial" w:cs="Arial"/>
          <w:b/>
          <w:sz w:val="28"/>
          <w:szCs w:val="28"/>
        </w:rPr>
      </w:pPr>
      <w:r w:rsidRPr="0083333C">
        <w:rPr>
          <w:rFonts w:ascii="Arial" w:hAnsi="Arial" w:cs="Arial"/>
          <w:b/>
          <w:color w:val="000000"/>
          <w:sz w:val="28"/>
          <w:szCs w:val="28"/>
        </w:rPr>
        <w:t xml:space="preserve">Redakční email: </w:t>
      </w:r>
      <w:hyperlink r:id="rId11" w:history="1">
        <w:r w:rsidRPr="0083333C">
          <w:rPr>
            <w:rStyle w:val="Hypertextovodkaz"/>
            <w:rFonts w:ascii="Arial" w:hAnsi="Arial" w:cs="Arial"/>
            <w:b/>
            <w:sz w:val="28"/>
            <w:szCs w:val="28"/>
          </w:rPr>
          <w:t>casopis.majak@post.cz</w:t>
        </w:r>
      </w:hyperlink>
    </w:p>
    <w:p w:rsidR="00E35FF8" w:rsidRPr="0083333C" w:rsidRDefault="00E35FF8" w:rsidP="00E35FF8">
      <w:pPr>
        <w:pStyle w:val="Normlnweb"/>
        <w:shd w:val="clear" w:color="auto" w:fill="FFFFFF"/>
        <w:jc w:val="center"/>
        <w:rPr>
          <w:rStyle w:val="Hypertextovodkaz"/>
          <w:rFonts w:ascii="Arial" w:hAnsi="Arial" w:cs="Arial"/>
          <w:b/>
          <w:sz w:val="28"/>
          <w:szCs w:val="28"/>
        </w:rPr>
      </w:pPr>
    </w:p>
    <w:p w:rsidR="00E35FF8" w:rsidRPr="0083333C" w:rsidRDefault="00E35FF8" w:rsidP="00E35FF8">
      <w:pPr>
        <w:pStyle w:val="Normlnweb"/>
        <w:shd w:val="clear" w:color="auto" w:fill="FFFFFF"/>
        <w:jc w:val="center"/>
        <w:rPr>
          <w:rFonts w:ascii="Arial" w:hAnsi="Arial" w:cs="Arial"/>
          <w:b/>
          <w:sz w:val="28"/>
          <w:szCs w:val="28"/>
        </w:rPr>
      </w:pPr>
      <w:r w:rsidRPr="0083333C">
        <w:rPr>
          <w:rStyle w:val="Hypertextovodkaz"/>
          <w:rFonts w:ascii="Arial" w:hAnsi="Arial" w:cs="Arial"/>
          <w:b/>
          <w:color w:val="auto"/>
          <w:sz w:val="28"/>
          <w:szCs w:val="28"/>
        </w:rPr>
        <w:t>Případné dotazy a připomínky jsou vítány.</w:t>
      </w:r>
    </w:p>
    <w:p w:rsidR="00E35FF8" w:rsidRPr="0083333C" w:rsidRDefault="00E35FF8" w:rsidP="00E35FF8">
      <w:pPr>
        <w:pStyle w:val="Normlnweb"/>
        <w:shd w:val="clear" w:color="auto" w:fill="FFFFFF"/>
        <w:jc w:val="center"/>
        <w:rPr>
          <w:rFonts w:ascii="Arial" w:hAnsi="Arial" w:cs="Arial"/>
          <w:b/>
          <w:color w:val="000000"/>
          <w:sz w:val="28"/>
          <w:szCs w:val="28"/>
        </w:rPr>
      </w:pPr>
    </w:p>
    <w:p w:rsidR="00E35FF8" w:rsidRPr="0083333C" w:rsidRDefault="00E35FF8" w:rsidP="00E35FF8">
      <w:pPr>
        <w:pStyle w:val="Normlnweb"/>
        <w:shd w:val="clear" w:color="auto" w:fill="FFFFFF"/>
        <w:jc w:val="center"/>
        <w:rPr>
          <w:rFonts w:ascii="Arial" w:hAnsi="Arial" w:cs="Arial"/>
          <w:b/>
          <w:color w:val="000000"/>
          <w:sz w:val="28"/>
          <w:szCs w:val="28"/>
        </w:rPr>
      </w:pPr>
    </w:p>
    <w:p w:rsidR="00E35FF8" w:rsidRPr="0083333C" w:rsidRDefault="00E35FF8" w:rsidP="00E35FF8">
      <w:pPr>
        <w:pStyle w:val="Normlnweb"/>
        <w:shd w:val="clear" w:color="auto" w:fill="FFFFFF"/>
        <w:jc w:val="center"/>
        <w:rPr>
          <w:rFonts w:ascii="Arial" w:hAnsi="Arial" w:cs="Arial"/>
          <w:b/>
          <w:color w:val="000000"/>
          <w:sz w:val="28"/>
          <w:szCs w:val="28"/>
        </w:rPr>
      </w:pPr>
    </w:p>
    <w:p w:rsidR="00E35FF8" w:rsidRPr="0083333C" w:rsidRDefault="00E35FF8" w:rsidP="00E35FF8">
      <w:pPr>
        <w:rPr>
          <w:rFonts w:cs="Arial"/>
          <w:sz w:val="28"/>
          <w:szCs w:val="28"/>
        </w:rPr>
      </w:pPr>
    </w:p>
    <w:p w:rsidR="003E2194" w:rsidRPr="00C20AE4" w:rsidRDefault="003E2194" w:rsidP="003E2194">
      <w:pPr>
        <w:jc w:val="both"/>
        <w:rPr>
          <w:sz w:val="28"/>
          <w:szCs w:val="28"/>
        </w:rPr>
      </w:pPr>
    </w:p>
    <w:p w:rsidR="003E2194" w:rsidRPr="00C20AE4" w:rsidRDefault="003E2194" w:rsidP="003E2194">
      <w:pPr>
        <w:ind w:left="708" w:firstLine="708"/>
        <w:rPr>
          <w:sz w:val="28"/>
          <w:szCs w:val="28"/>
        </w:rPr>
      </w:pPr>
      <w:r w:rsidRPr="00C20AE4">
        <w:rPr>
          <w:sz w:val="28"/>
          <w:szCs w:val="28"/>
        </w:rPr>
        <w:t xml:space="preserve"> Akce na červen 2019 Chrudim a Pardubice</w:t>
      </w:r>
    </w:p>
    <w:p w:rsidR="003E2194" w:rsidRPr="00C20AE4" w:rsidRDefault="003E2194" w:rsidP="003E2194">
      <w:pPr>
        <w:jc w:val="both"/>
        <w:rPr>
          <w:sz w:val="28"/>
          <w:szCs w:val="28"/>
        </w:rPr>
      </w:pPr>
    </w:p>
    <w:p w:rsidR="003E2194" w:rsidRPr="00C20AE4" w:rsidRDefault="003E2194" w:rsidP="003E2194">
      <w:pPr>
        <w:jc w:val="both"/>
        <w:rPr>
          <w:sz w:val="28"/>
          <w:szCs w:val="28"/>
        </w:rPr>
      </w:pPr>
      <w:r w:rsidRPr="00C20AE4">
        <w:rPr>
          <w:sz w:val="28"/>
          <w:szCs w:val="28"/>
        </w:rPr>
        <w:t>Každé úterý v měsíci probíhá v kanceláři cvičení jógy od 16:45 hod</w:t>
      </w:r>
    </w:p>
    <w:p w:rsidR="003E2194" w:rsidRPr="00C20AE4" w:rsidRDefault="003E2194" w:rsidP="003E2194">
      <w:pPr>
        <w:jc w:val="both"/>
        <w:rPr>
          <w:sz w:val="28"/>
          <w:szCs w:val="28"/>
        </w:rPr>
      </w:pPr>
    </w:p>
    <w:p w:rsidR="003E2194" w:rsidRPr="00C20AE4" w:rsidRDefault="003E2194" w:rsidP="003E2194">
      <w:pPr>
        <w:jc w:val="both"/>
        <w:rPr>
          <w:sz w:val="28"/>
          <w:szCs w:val="28"/>
        </w:rPr>
      </w:pPr>
      <w:r w:rsidRPr="00C20AE4">
        <w:rPr>
          <w:sz w:val="28"/>
          <w:szCs w:val="28"/>
        </w:rPr>
        <w:t>5. 6. středa sejdeme se na vlakovém nádraží v Pardubicích v 07:45 hod.  Podnikneme celodenní výlet do Prahy do Motýlího domu a do Vrtbovské  zahrady. Nahlaste se do 29. 5. Musím zajistit počet míst v restauraci na oběd. Vezměte si světlá trička. Motýly přilákáte a uvidíte je pak zblízka. V prostorách domu je 26 stupňů. Odjezd z Prahy po 15 hodině.</w:t>
      </w:r>
    </w:p>
    <w:p w:rsidR="003E2194" w:rsidRPr="00C20AE4" w:rsidRDefault="003E2194" w:rsidP="003E2194">
      <w:pPr>
        <w:jc w:val="both"/>
        <w:rPr>
          <w:sz w:val="28"/>
          <w:szCs w:val="28"/>
        </w:rPr>
      </w:pPr>
    </w:p>
    <w:p w:rsidR="003E2194" w:rsidRPr="00C20AE4" w:rsidRDefault="003E2194" w:rsidP="003E2194">
      <w:pPr>
        <w:jc w:val="both"/>
        <w:rPr>
          <w:sz w:val="28"/>
          <w:szCs w:val="28"/>
        </w:rPr>
      </w:pPr>
      <w:r w:rsidRPr="00C20AE4">
        <w:rPr>
          <w:sz w:val="28"/>
          <w:szCs w:val="28"/>
        </w:rPr>
        <w:t>7. 6. pátek Nenechte si ujít romantický výlet! Pardubice aut .n. č. 5, v 09:02 hod do Chrudimi. Zde se sejdeme v 09:38 hod na aut. n. stanoviště č. 8. Pojedeme do Počátek. Odtud půjdeme do Třemošnice. Je to opravdu nenáročná, pohodlná hodinová procházka z mírného kopečka krásným pekelským údolím. Vhodné pro každého. V </w:t>
      </w:r>
      <w:proofErr w:type="spellStart"/>
      <w:r w:rsidRPr="00C20AE4">
        <w:rPr>
          <w:sz w:val="28"/>
          <w:szCs w:val="28"/>
        </w:rPr>
        <w:t>Třemošnici</w:t>
      </w:r>
      <w:proofErr w:type="spellEnd"/>
      <w:r w:rsidRPr="00C20AE4">
        <w:rPr>
          <w:sz w:val="28"/>
          <w:szCs w:val="28"/>
        </w:rPr>
        <w:t xml:space="preserve"> se stavíme v cukrárně na občerstvení. Odjezd v 13:35 hod.</w:t>
      </w:r>
    </w:p>
    <w:p w:rsidR="003E2194" w:rsidRPr="00C20AE4" w:rsidRDefault="003E2194" w:rsidP="003E2194">
      <w:pPr>
        <w:jc w:val="both"/>
        <w:rPr>
          <w:sz w:val="28"/>
          <w:szCs w:val="28"/>
        </w:rPr>
      </w:pPr>
    </w:p>
    <w:p w:rsidR="003E2194" w:rsidRPr="00C20AE4" w:rsidRDefault="003E2194" w:rsidP="003E2194">
      <w:pPr>
        <w:jc w:val="both"/>
        <w:rPr>
          <w:sz w:val="28"/>
          <w:szCs w:val="28"/>
        </w:rPr>
      </w:pPr>
      <w:r w:rsidRPr="00C20AE4">
        <w:rPr>
          <w:sz w:val="28"/>
          <w:szCs w:val="28"/>
        </w:rPr>
        <w:t xml:space="preserve"> 12. 6. středa 09:30 hod vás zvu na ruční práce a společenské hry.</w:t>
      </w:r>
    </w:p>
    <w:p w:rsidR="003E2194" w:rsidRPr="00C20AE4" w:rsidRDefault="003E2194" w:rsidP="003E2194">
      <w:pPr>
        <w:jc w:val="both"/>
        <w:rPr>
          <w:sz w:val="28"/>
          <w:szCs w:val="28"/>
        </w:rPr>
      </w:pPr>
    </w:p>
    <w:p w:rsidR="003E2194" w:rsidRPr="00C20AE4" w:rsidRDefault="003E2194" w:rsidP="003E2194">
      <w:pPr>
        <w:jc w:val="both"/>
        <w:rPr>
          <w:sz w:val="28"/>
          <w:szCs w:val="28"/>
        </w:rPr>
      </w:pPr>
      <w:r w:rsidRPr="00C20AE4">
        <w:rPr>
          <w:sz w:val="28"/>
          <w:szCs w:val="28"/>
        </w:rPr>
        <w:t>14. 6. pátek ve 13:00 hod Vás zvu do Kancelářské kavárny. Přečteme si v rámci zdraví z časopisu Maják o zázvoru.</w:t>
      </w:r>
    </w:p>
    <w:p w:rsidR="003E2194" w:rsidRPr="00C20AE4" w:rsidRDefault="003E2194" w:rsidP="003E2194">
      <w:pPr>
        <w:jc w:val="both"/>
        <w:rPr>
          <w:sz w:val="28"/>
          <w:szCs w:val="28"/>
        </w:rPr>
      </w:pPr>
    </w:p>
    <w:p w:rsidR="003E2194" w:rsidRPr="00C20AE4" w:rsidRDefault="003E2194" w:rsidP="003E2194">
      <w:pPr>
        <w:jc w:val="both"/>
        <w:rPr>
          <w:sz w:val="28"/>
          <w:szCs w:val="28"/>
        </w:rPr>
      </w:pPr>
      <w:r w:rsidRPr="00C20AE4">
        <w:rPr>
          <w:sz w:val="28"/>
          <w:szCs w:val="28"/>
        </w:rPr>
        <w:t>17. 6. – 22. 6. Odjíždíme na týdenní pobyt do Broumova. Účastníci obdrží podrobné pokyny do 3. 6. UPOZORNĚNÍ: Na letošní pobyt nebudete hromadně pojištěni. Znemožňuje to ochrana osobních údajů. Proto doporučuji se pojistit individuálně.</w:t>
      </w:r>
    </w:p>
    <w:p w:rsidR="003E2194" w:rsidRPr="00C20AE4" w:rsidRDefault="003E2194" w:rsidP="003E2194">
      <w:pPr>
        <w:jc w:val="both"/>
        <w:rPr>
          <w:sz w:val="28"/>
          <w:szCs w:val="28"/>
        </w:rPr>
      </w:pPr>
    </w:p>
    <w:p w:rsidR="003E2194" w:rsidRDefault="003E2194" w:rsidP="003E2194">
      <w:pPr>
        <w:jc w:val="both"/>
        <w:rPr>
          <w:sz w:val="28"/>
          <w:szCs w:val="28"/>
        </w:rPr>
      </w:pPr>
      <w:r w:rsidRPr="00C20AE4">
        <w:rPr>
          <w:sz w:val="28"/>
          <w:szCs w:val="28"/>
        </w:rPr>
        <w:t>24. 6. pondělí – do 28. 6. pátek Zvu otrlé táborníky na pobyt na skautský srub. Do Kostelce u Heřmanova Městce. Návštěvní den pro ty kdo se na nás přijedou podívat, bude středa 26. 6. od 14 hodin. Když počasí dovolí, posedíme u táboráku a připravíme občerstvení. Prosím nahlaste se do 11. 6., abychom mohli nakoupit včas potraviny.</w:t>
      </w:r>
    </w:p>
    <w:p w:rsidR="007B6BC2" w:rsidRDefault="007B6BC2" w:rsidP="003E2194">
      <w:pPr>
        <w:jc w:val="both"/>
        <w:rPr>
          <w:sz w:val="28"/>
          <w:szCs w:val="28"/>
        </w:rPr>
      </w:pPr>
    </w:p>
    <w:p w:rsidR="007B6BC2" w:rsidRPr="00E56834" w:rsidRDefault="007B6BC2" w:rsidP="007B6BC2">
      <w:pPr>
        <w:pStyle w:val="Normlnweb"/>
        <w:rPr>
          <w:rFonts w:ascii="Arial" w:hAnsi="Arial" w:cs="Arial"/>
          <w:b/>
          <w:sz w:val="28"/>
          <w:szCs w:val="28"/>
        </w:rPr>
      </w:pPr>
      <w:r w:rsidRPr="00E56834">
        <w:rPr>
          <w:rFonts w:ascii="Arial" w:hAnsi="Arial" w:cs="Arial"/>
          <w:b/>
          <w:sz w:val="28"/>
          <w:szCs w:val="28"/>
        </w:rPr>
        <w:t>Kdo potřebuje doplňující info</w:t>
      </w:r>
      <w:r>
        <w:rPr>
          <w:rFonts w:ascii="Arial" w:hAnsi="Arial" w:cs="Arial"/>
          <w:b/>
          <w:sz w:val="28"/>
          <w:szCs w:val="28"/>
        </w:rPr>
        <w:t>rmace</w:t>
      </w:r>
      <w:r w:rsidRPr="00E56834">
        <w:rPr>
          <w:rFonts w:ascii="Arial" w:hAnsi="Arial" w:cs="Arial"/>
          <w:b/>
          <w:sz w:val="28"/>
          <w:szCs w:val="28"/>
        </w:rPr>
        <w:t xml:space="preserve"> prosím emailem nebo na telefon. </w:t>
      </w:r>
    </w:p>
    <w:p w:rsidR="007B6BC2" w:rsidRPr="00E56834" w:rsidRDefault="007B6BC2" w:rsidP="007B6BC2">
      <w:pPr>
        <w:rPr>
          <w:rFonts w:cs="Arial"/>
          <w:sz w:val="28"/>
          <w:szCs w:val="28"/>
        </w:rPr>
      </w:pPr>
    </w:p>
    <w:p w:rsidR="003E2194" w:rsidRPr="00C20AE4" w:rsidRDefault="003E2194" w:rsidP="003E2194">
      <w:pPr>
        <w:jc w:val="both"/>
        <w:rPr>
          <w:sz w:val="28"/>
          <w:szCs w:val="28"/>
        </w:rPr>
      </w:pPr>
      <w:r w:rsidRPr="00C20AE4">
        <w:rPr>
          <w:sz w:val="28"/>
          <w:szCs w:val="28"/>
        </w:rPr>
        <w:t xml:space="preserve">                                                                           Jana Bubáková</w:t>
      </w:r>
    </w:p>
    <w:p w:rsidR="003E2194" w:rsidRPr="00C20AE4" w:rsidRDefault="003E2194" w:rsidP="003E2194">
      <w:pPr>
        <w:jc w:val="both"/>
        <w:rPr>
          <w:sz w:val="28"/>
          <w:szCs w:val="28"/>
        </w:rPr>
      </w:pPr>
    </w:p>
    <w:p w:rsidR="003E2194" w:rsidRPr="00C20AE4" w:rsidRDefault="003E2194" w:rsidP="003E2194">
      <w:pPr>
        <w:jc w:val="both"/>
        <w:rPr>
          <w:sz w:val="28"/>
          <w:szCs w:val="28"/>
        </w:rPr>
      </w:pPr>
    </w:p>
    <w:p w:rsidR="003E2194" w:rsidRPr="00C20AE4" w:rsidRDefault="003E2194" w:rsidP="003E2194">
      <w:pPr>
        <w:jc w:val="both"/>
        <w:rPr>
          <w:sz w:val="28"/>
          <w:szCs w:val="28"/>
        </w:rPr>
      </w:pPr>
    </w:p>
    <w:p w:rsidR="00323F01" w:rsidRDefault="00323F01" w:rsidP="00323F01">
      <w:pPr>
        <w:jc w:val="both"/>
        <w:rPr>
          <w:sz w:val="28"/>
          <w:szCs w:val="28"/>
        </w:rPr>
      </w:pPr>
      <w:r w:rsidRPr="00CC4E83">
        <w:rPr>
          <w:sz w:val="28"/>
          <w:szCs w:val="28"/>
        </w:rPr>
        <w:t xml:space="preserve">V měsíci </w:t>
      </w:r>
      <w:r>
        <w:rPr>
          <w:sz w:val="28"/>
          <w:szCs w:val="28"/>
        </w:rPr>
        <w:t>červnu</w:t>
      </w:r>
      <w:r w:rsidRPr="00CC4E83">
        <w:rPr>
          <w:sz w:val="28"/>
          <w:szCs w:val="28"/>
        </w:rPr>
        <w:t xml:space="preserve"> oslaví narozeniny:</w:t>
      </w:r>
    </w:p>
    <w:p w:rsidR="00323F01" w:rsidRDefault="00323F01" w:rsidP="00323F01">
      <w:pPr>
        <w:jc w:val="both"/>
        <w:rPr>
          <w:sz w:val="28"/>
          <w:szCs w:val="28"/>
        </w:rPr>
      </w:pPr>
      <w:r>
        <w:rPr>
          <w:noProof/>
          <w:lang w:eastAsia="cs-CZ"/>
        </w:rPr>
        <w:drawing>
          <wp:anchor distT="0" distB="0" distL="114300" distR="114300" simplePos="0" relativeHeight="251662336" behindDoc="1" locked="0" layoutInCell="1" allowOverlap="1">
            <wp:simplePos x="0" y="0"/>
            <wp:positionH relativeFrom="column">
              <wp:posOffset>-4445</wp:posOffset>
            </wp:positionH>
            <wp:positionV relativeFrom="paragraph">
              <wp:posOffset>635</wp:posOffset>
            </wp:positionV>
            <wp:extent cx="1457325" cy="1457325"/>
            <wp:effectExtent l="0" t="0" r="9525" b="9525"/>
            <wp:wrapTight wrapText="bothSides">
              <wp:wrapPolygon edited="0">
                <wp:start x="0" y="0"/>
                <wp:lineTo x="0" y="21459"/>
                <wp:lineTo x="21459" y="21459"/>
                <wp:lineTo x="21459"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anchor>
        </w:drawing>
      </w:r>
    </w:p>
    <w:p w:rsidR="00E0531D" w:rsidRPr="009D6172" w:rsidRDefault="00E0531D" w:rsidP="00E0531D">
      <w:pPr>
        <w:rPr>
          <w:sz w:val="28"/>
          <w:szCs w:val="28"/>
        </w:rPr>
      </w:pPr>
      <w:r w:rsidRPr="009D6172">
        <w:rPr>
          <w:sz w:val="28"/>
          <w:szCs w:val="28"/>
        </w:rPr>
        <w:t>Marie Kellnerová</w:t>
      </w:r>
    </w:p>
    <w:p w:rsidR="00E0531D" w:rsidRPr="009D6172" w:rsidRDefault="00E0531D" w:rsidP="00E0531D">
      <w:pPr>
        <w:rPr>
          <w:sz w:val="28"/>
          <w:szCs w:val="28"/>
        </w:rPr>
      </w:pPr>
      <w:r w:rsidRPr="009D6172">
        <w:rPr>
          <w:sz w:val="28"/>
          <w:szCs w:val="28"/>
        </w:rPr>
        <w:t xml:space="preserve">Ludmila </w:t>
      </w:r>
      <w:proofErr w:type="spellStart"/>
      <w:r w:rsidRPr="009D6172">
        <w:rPr>
          <w:sz w:val="28"/>
          <w:szCs w:val="28"/>
        </w:rPr>
        <w:t>Nežádalová</w:t>
      </w:r>
      <w:proofErr w:type="spellEnd"/>
    </w:p>
    <w:p w:rsidR="00E0531D" w:rsidRPr="009D6172" w:rsidRDefault="00E0531D" w:rsidP="00E0531D">
      <w:pPr>
        <w:rPr>
          <w:sz w:val="28"/>
          <w:szCs w:val="28"/>
        </w:rPr>
      </w:pPr>
      <w:r w:rsidRPr="009D6172">
        <w:rPr>
          <w:sz w:val="28"/>
          <w:szCs w:val="28"/>
        </w:rPr>
        <w:t>František Švadlenka</w:t>
      </w:r>
    </w:p>
    <w:p w:rsidR="00E0531D" w:rsidRPr="00861C33" w:rsidRDefault="00E0531D" w:rsidP="00E0531D">
      <w:pPr>
        <w:rPr>
          <w:sz w:val="28"/>
          <w:szCs w:val="28"/>
        </w:rPr>
      </w:pPr>
      <w:r w:rsidRPr="00861C33">
        <w:rPr>
          <w:sz w:val="28"/>
          <w:szCs w:val="28"/>
        </w:rPr>
        <w:t xml:space="preserve">Helena Čuříková </w:t>
      </w:r>
    </w:p>
    <w:p w:rsidR="00E0531D" w:rsidRPr="00861C33" w:rsidRDefault="00E0531D" w:rsidP="00E0531D">
      <w:pPr>
        <w:rPr>
          <w:sz w:val="28"/>
          <w:szCs w:val="28"/>
        </w:rPr>
      </w:pPr>
      <w:r w:rsidRPr="00861C33">
        <w:rPr>
          <w:sz w:val="28"/>
          <w:szCs w:val="28"/>
        </w:rPr>
        <w:t xml:space="preserve">Marie </w:t>
      </w:r>
      <w:proofErr w:type="spellStart"/>
      <w:r w:rsidRPr="00861C33">
        <w:rPr>
          <w:sz w:val="28"/>
          <w:szCs w:val="28"/>
        </w:rPr>
        <w:t>Dundová</w:t>
      </w:r>
      <w:proofErr w:type="spellEnd"/>
    </w:p>
    <w:p w:rsidR="00E35FF8" w:rsidRDefault="00E0531D">
      <w:pPr>
        <w:rPr>
          <w:sz w:val="28"/>
          <w:szCs w:val="28"/>
        </w:rPr>
      </w:pPr>
      <w:r w:rsidRPr="00861C33">
        <w:rPr>
          <w:sz w:val="28"/>
          <w:szCs w:val="28"/>
        </w:rPr>
        <w:t>Marie Machačová</w:t>
      </w:r>
    </w:p>
    <w:p w:rsidR="00E0531D" w:rsidRDefault="00E0531D" w:rsidP="00E0531D">
      <w:pPr>
        <w:rPr>
          <w:sz w:val="28"/>
          <w:szCs w:val="28"/>
        </w:rPr>
      </w:pPr>
      <w:r>
        <w:rPr>
          <w:sz w:val="28"/>
          <w:szCs w:val="28"/>
        </w:rPr>
        <w:t>Srdečně blahopřejeme a přejeme vše nejlepší!</w:t>
      </w:r>
    </w:p>
    <w:p w:rsidR="00E0531D" w:rsidRDefault="00E0531D" w:rsidP="00E0531D">
      <w:pPr>
        <w:rPr>
          <w:sz w:val="28"/>
          <w:szCs w:val="28"/>
        </w:rPr>
      </w:pPr>
      <w:r>
        <w:rPr>
          <w:sz w:val="28"/>
          <w:szCs w:val="28"/>
        </w:rPr>
        <w:t>Foto z internetu</w:t>
      </w:r>
    </w:p>
    <w:p w:rsidR="00E0531D" w:rsidRDefault="00E0531D" w:rsidP="00E0531D">
      <w:pPr>
        <w:rPr>
          <w:sz w:val="28"/>
          <w:szCs w:val="28"/>
        </w:rPr>
      </w:pPr>
    </w:p>
    <w:p w:rsidR="00E0531D" w:rsidRDefault="00E0531D" w:rsidP="00E0531D">
      <w:pPr>
        <w:rPr>
          <w:sz w:val="28"/>
          <w:szCs w:val="28"/>
        </w:rPr>
      </w:pPr>
    </w:p>
    <w:p w:rsidR="002777D9" w:rsidRDefault="002777D9" w:rsidP="002777D9">
      <w:pPr>
        <w:jc w:val="both"/>
        <w:rPr>
          <w:rFonts w:cs="Arial"/>
          <w:sz w:val="28"/>
          <w:szCs w:val="28"/>
        </w:rPr>
      </w:pPr>
      <w:r w:rsidRPr="002777D9">
        <w:rPr>
          <w:rFonts w:cs="Arial"/>
          <w:sz w:val="28"/>
          <w:szCs w:val="28"/>
        </w:rPr>
        <w:t xml:space="preserve">Příbramské doly a Svatá hora </w:t>
      </w:r>
    </w:p>
    <w:p w:rsidR="002777D9" w:rsidRPr="002777D9" w:rsidRDefault="002777D9" w:rsidP="002777D9">
      <w:pPr>
        <w:jc w:val="both"/>
        <w:rPr>
          <w:rFonts w:cs="Arial"/>
          <w:sz w:val="28"/>
          <w:szCs w:val="28"/>
        </w:rPr>
      </w:pPr>
    </w:p>
    <w:p w:rsidR="002777D9" w:rsidRPr="002777D9" w:rsidRDefault="002777D9" w:rsidP="002777D9">
      <w:pPr>
        <w:jc w:val="both"/>
        <w:rPr>
          <w:rFonts w:cs="Arial"/>
          <w:sz w:val="28"/>
          <w:szCs w:val="28"/>
        </w:rPr>
      </w:pPr>
      <w:r w:rsidRPr="002777D9">
        <w:rPr>
          <w:rFonts w:cs="Arial"/>
          <w:sz w:val="28"/>
          <w:szCs w:val="28"/>
        </w:rPr>
        <w:t xml:space="preserve">Bolí mě záda, hlava mě třeští, necítím nohy a jsem unaven z práce. To dnes říká každý. Ale jak to vypadalo dříve? </w:t>
      </w:r>
    </w:p>
    <w:p w:rsidR="002777D9" w:rsidRPr="002777D9" w:rsidRDefault="002777D9" w:rsidP="002777D9">
      <w:pPr>
        <w:jc w:val="both"/>
        <w:rPr>
          <w:rFonts w:cs="Arial"/>
          <w:sz w:val="28"/>
          <w:szCs w:val="28"/>
        </w:rPr>
      </w:pPr>
      <w:r w:rsidRPr="002777D9">
        <w:rPr>
          <w:rFonts w:cs="Arial"/>
          <w:sz w:val="28"/>
          <w:szCs w:val="28"/>
        </w:rPr>
        <w:t xml:space="preserve">Ve čtvrtek 9. května jsme se vydali na výlet za poznáním dnes již historické těžké práce horníků v Příbrami. V ranních hodinách jsme autobusem vyjeli v nepříliš příznivém počasí. Obavy z deštivého výletu nás ale opustily už za Prahou a při příjezdu do Příbrami, kde na nás čekala rodačka Jarmilka, nás vítalo dokonce i sluníčko. Jarmilka nás zavedla k příbramským dolům, kde zajistila krátkou exkurzi pro celou naši dvacetičlennou skupinu. Podívali jsme se do dolu Anna a poté i důlním vláčkem do dolu Prokop. Tady jsme si uvědomili, jak náročnou práci horníci kdysi skutečně zastávali. </w:t>
      </w:r>
    </w:p>
    <w:p w:rsidR="002777D9" w:rsidRPr="000F20D5" w:rsidRDefault="002777D9" w:rsidP="002777D9">
      <w:pPr>
        <w:ind w:firstLine="708"/>
        <w:jc w:val="both"/>
        <w:rPr>
          <w:rFonts w:cs="Arial"/>
          <w:b w:val="0"/>
          <w:sz w:val="28"/>
          <w:szCs w:val="28"/>
        </w:rPr>
      </w:pPr>
      <w:r>
        <w:rPr>
          <w:noProof/>
          <w:lang w:eastAsia="cs-CZ"/>
        </w:rPr>
        <w:drawing>
          <wp:inline distT="0" distB="0" distL="0" distR="0" wp14:anchorId="0A2D26CF" wp14:editId="0136857B">
            <wp:extent cx="4379001" cy="2920783"/>
            <wp:effectExtent l="0" t="0" r="254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0081" cy="2934843"/>
                    </a:xfrm>
                    <a:prstGeom prst="rect">
                      <a:avLst/>
                    </a:prstGeom>
                    <a:noFill/>
                    <a:ln>
                      <a:noFill/>
                    </a:ln>
                  </pic:spPr>
                </pic:pic>
              </a:graphicData>
            </a:graphic>
          </wp:inline>
        </w:drawing>
      </w:r>
    </w:p>
    <w:p w:rsidR="002777D9" w:rsidRPr="002777D9" w:rsidRDefault="002777D9" w:rsidP="002777D9">
      <w:pPr>
        <w:jc w:val="both"/>
        <w:rPr>
          <w:rFonts w:cs="Arial"/>
          <w:sz w:val="28"/>
          <w:szCs w:val="28"/>
        </w:rPr>
      </w:pPr>
      <w:r w:rsidRPr="002777D9">
        <w:rPr>
          <w:rFonts w:cs="Arial"/>
          <w:sz w:val="28"/>
          <w:szCs w:val="28"/>
        </w:rPr>
        <w:t xml:space="preserve">Za slunného počasí by ale byla škoda navštívit jen temné doly. Po společném obědu v místní restauraci jsme měli na programu návštěvu Svaté hory. Zde jsme nahlédli do čtyř nádherných kaplí, </w:t>
      </w:r>
      <w:r w:rsidRPr="002777D9">
        <w:rPr>
          <w:rFonts w:cs="Arial"/>
          <w:sz w:val="28"/>
          <w:szCs w:val="28"/>
        </w:rPr>
        <w:lastRenderedPageBreak/>
        <w:t xml:space="preserve">neopomněli jsme si udělat společnou fotografii na památku a následně jsme plní zážitků vyrazili zpět k domovu. </w:t>
      </w:r>
    </w:p>
    <w:p w:rsidR="002777D9" w:rsidRPr="000F20D5" w:rsidRDefault="002777D9" w:rsidP="002777D9">
      <w:pPr>
        <w:jc w:val="both"/>
        <w:rPr>
          <w:rFonts w:cs="Arial"/>
          <w:b w:val="0"/>
          <w:sz w:val="28"/>
          <w:szCs w:val="28"/>
        </w:rPr>
      </w:pPr>
      <w:r>
        <w:rPr>
          <w:noProof/>
          <w:lang w:eastAsia="cs-CZ"/>
        </w:rPr>
        <w:drawing>
          <wp:inline distT="0" distB="0" distL="0" distR="0" wp14:anchorId="23AB6E97" wp14:editId="02BE6576">
            <wp:extent cx="5760720" cy="3842385"/>
            <wp:effectExtent l="0" t="0" r="0" b="571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rsidR="002777D9" w:rsidRPr="002777D9" w:rsidRDefault="002777D9" w:rsidP="002777D9">
      <w:pPr>
        <w:jc w:val="both"/>
        <w:rPr>
          <w:rFonts w:cs="Arial"/>
          <w:sz w:val="28"/>
          <w:szCs w:val="28"/>
        </w:rPr>
      </w:pPr>
      <w:r w:rsidRPr="002777D9">
        <w:rPr>
          <w:rFonts w:cs="Arial"/>
          <w:sz w:val="28"/>
          <w:szCs w:val="28"/>
        </w:rPr>
        <w:t xml:space="preserve">I tento výlet se vydařil a my máme další krásný zápis do svých výletních deníků. </w:t>
      </w:r>
    </w:p>
    <w:p w:rsidR="002777D9" w:rsidRPr="002777D9" w:rsidRDefault="002777D9" w:rsidP="002777D9">
      <w:pPr>
        <w:ind w:left="6372" w:firstLine="708"/>
        <w:jc w:val="both"/>
        <w:rPr>
          <w:rFonts w:cs="Arial"/>
          <w:sz w:val="28"/>
          <w:szCs w:val="28"/>
        </w:rPr>
      </w:pPr>
      <w:r w:rsidRPr="002777D9">
        <w:rPr>
          <w:rFonts w:cs="Arial"/>
          <w:sz w:val="28"/>
          <w:szCs w:val="28"/>
        </w:rPr>
        <w:t xml:space="preserve">Alena Nová </w:t>
      </w:r>
    </w:p>
    <w:p w:rsidR="002777D9" w:rsidRPr="002777D9" w:rsidRDefault="002777D9" w:rsidP="00E0531D">
      <w:pPr>
        <w:rPr>
          <w:sz w:val="28"/>
          <w:szCs w:val="28"/>
        </w:rPr>
      </w:pPr>
    </w:p>
    <w:p w:rsidR="00992EAA" w:rsidRDefault="00992EAA" w:rsidP="00D20618">
      <w:pPr>
        <w:jc w:val="both"/>
        <w:rPr>
          <w:sz w:val="28"/>
          <w:szCs w:val="28"/>
        </w:rPr>
      </w:pPr>
      <w:r w:rsidRPr="003728D6">
        <w:rPr>
          <w:sz w:val="28"/>
          <w:szCs w:val="28"/>
        </w:rPr>
        <w:t>Věděli jste, že:</w:t>
      </w:r>
    </w:p>
    <w:p w:rsidR="00D20618" w:rsidRPr="00D20618" w:rsidRDefault="00D20618" w:rsidP="00D20618">
      <w:pPr>
        <w:jc w:val="both"/>
        <w:rPr>
          <w:rFonts w:cs="Arial"/>
          <w:sz w:val="28"/>
          <w:szCs w:val="28"/>
        </w:rPr>
      </w:pPr>
    </w:p>
    <w:p w:rsidR="00D20618" w:rsidRPr="00D20618" w:rsidRDefault="00D20618" w:rsidP="00D20618">
      <w:pPr>
        <w:shd w:val="clear" w:color="auto" w:fill="FFFFFF"/>
        <w:spacing w:line="324" w:lineRule="atLeast"/>
        <w:jc w:val="both"/>
        <w:outlineLvl w:val="1"/>
        <w:rPr>
          <w:rFonts w:cs="Arial"/>
          <w:bCs w:val="0"/>
          <w:kern w:val="36"/>
          <w:sz w:val="28"/>
          <w:szCs w:val="28"/>
          <w:lang w:eastAsia="cs-CZ"/>
        </w:rPr>
      </w:pPr>
      <w:r w:rsidRPr="00D20618">
        <w:rPr>
          <w:rFonts w:cs="Arial"/>
          <w:bCs w:val="0"/>
          <w:kern w:val="36"/>
          <w:sz w:val="28"/>
          <w:szCs w:val="28"/>
          <w:lang w:eastAsia="cs-CZ"/>
        </w:rPr>
        <w:t>První turistickou trasu v Česku vyznačili před 130 lety. Vedla kolem Karlštejna</w:t>
      </w:r>
    </w:p>
    <w:p w:rsidR="00D20618" w:rsidRPr="00D20618" w:rsidRDefault="00D20618" w:rsidP="00D20618">
      <w:pPr>
        <w:shd w:val="clear" w:color="auto" w:fill="FFFFFF"/>
        <w:spacing w:line="348" w:lineRule="atLeast"/>
        <w:jc w:val="both"/>
        <w:rPr>
          <w:rFonts w:cs="Arial"/>
          <w:bCs w:val="0"/>
          <w:kern w:val="0"/>
          <w:sz w:val="28"/>
          <w:szCs w:val="28"/>
          <w:lang w:eastAsia="cs-CZ"/>
        </w:rPr>
      </w:pPr>
      <w:r w:rsidRPr="00D20618">
        <w:rPr>
          <w:rFonts w:cs="Arial"/>
          <w:bCs w:val="0"/>
          <w:kern w:val="0"/>
          <w:sz w:val="28"/>
          <w:szCs w:val="28"/>
          <w:lang w:eastAsia="cs-CZ"/>
        </w:rPr>
        <w:t>Klub českých turistů letos slaví 130 let od vyznačení první turistické trasy. Ta vedla ze Štěchovic na Svatojanské proudy a do lesů v okolí Karlštejna a Svatého</w:t>
      </w:r>
      <w:r w:rsidR="002777D9">
        <w:rPr>
          <w:rFonts w:cs="Arial"/>
          <w:bCs w:val="0"/>
          <w:kern w:val="0"/>
          <w:sz w:val="28"/>
          <w:szCs w:val="28"/>
          <w:lang w:eastAsia="cs-CZ"/>
        </w:rPr>
        <w:t xml:space="preserve"> </w:t>
      </w:r>
      <w:r w:rsidRPr="00D20618">
        <w:rPr>
          <w:rFonts w:cs="Arial"/>
          <w:bCs w:val="0"/>
          <w:kern w:val="0"/>
          <w:sz w:val="28"/>
          <w:szCs w:val="28"/>
          <w:lang w:eastAsia="cs-CZ"/>
        </w:rPr>
        <w:t xml:space="preserve">Jana pod Skalou. Po nejstarší dochované a stále obnovované trase se výletníci navíc mohou stále vydat, například v rámci červnového pochodu, který je součástí oslav výročí. </w:t>
      </w:r>
    </w:p>
    <w:bookmarkStart w:id="0" w:name="over-menu"/>
    <w:bookmarkEnd w:id="0"/>
    <w:p w:rsidR="00D20618" w:rsidRPr="00D20618" w:rsidRDefault="00D20618" w:rsidP="00D20618">
      <w:pPr>
        <w:shd w:val="clear" w:color="auto" w:fill="FFFFFF"/>
        <w:jc w:val="both"/>
        <w:rPr>
          <w:rFonts w:cs="Arial"/>
          <w:bCs w:val="0"/>
          <w:kern w:val="0"/>
          <w:sz w:val="28"/>
          <w:szCs w:val="28"/>
          <w:lang w:eastAsia="cs-CZ"/>
        </w:rPr>
      </w:pPr>
      <w:r w:rsidRPr="00D20618">
        <w:rPr>
          <w:rFonts w:cs="Arial"/>
          <w:bCs w:val="0"/>
          <w:kern w:val="0"/>
          <w:sz w:val="28"/>
          <w:szCs w:val="28"/>
          <w:lang w:eastAsia="cs-CZ"/>
        </w:rPr>
        <w:fldChar w:fldCharType="begin"/>
      </w:r>
      <w:r w:rsidRPr="00D20618">
        <w:rPr>
          <w:rFonts w:cs="Arial"/>
          <w:bCs w:val="0"/>
          <w:kern w:val="0"/>
          <w:sz w:val="28"/>
          <w:szCs w:val="28"/>
          <w:lang w:eastAsia="cs-CZ"/>
        </w:rPr>
        <w:instrText xml:space="preserve"> INCLUDEPICTURE "https://media.novinky.cz/730/747309-top_foto1-vb8u0.jpg?1557401414" \* MERGEFORMATINET </w:instrText>
      </w:r>
      <w:r w:rsidRPr="00D20618">
        <w:rPr>
          <w:rFonts w:cs="Arial"/>
          <w:bCs w:val="0"/>
          <w:kern w:val="0"/>
          <w:sz w:val="28"/>
          <w:szCs w:val="28"/>
          <w:lang w:eastAsia="cs-CZ"/>
        </w:rPr>
        <w:fldChar w:fldCharType="end"/>
      </w:r>
    </w:p>
    <w:p w:rsidR="00D20618" w:rsidRPr="00D20618" w:rsidRDefault="00D20618" w:rsidP="00D20618">
      <w:pPr>
        <w:shd w:val="clear" w:color="auto" w:fill="FFFFFF"/>
        <w:spacing w:before="288" w:after="288" w:line="330" w:lineRule="atLeast"/>
        <w:jc w:val="both"/>
        <w:rPr>
          <w:rFonts w:cs="Arial"/>
          <w:bCs w:val="0"/>
          <w:kern w:val="0"/>
          <w:sz w:val="28"/>
          <w:szCs w:val="28"/>
          <w:lang w:eastAsia="cs-CZ"/>
        </w:rPr>
      </w:pPr>
      <w:r w:rsidRPr="00D20618">
        <w:rPr>
          <w:rFonts w:cs="Arial"/>
          <w:bCs w:val="0"/>
          <w:kern w:val="0"/>
          <w:sz w:val="28"/>
          <w:szCs w:val="28"/>
          <w:lang w:eastAsia="cs-CZ"/>
        </w:rPr>
        <w:t>Klub českých turistů (KČT) byl založen v roce 1888, přičemž nejstarší trasa byla vyznačena v následujícím roce, a to červenou barvou. Jméno nese po zakladateli klubu Vojtovi Náprstkovi.</w:t>
      </w:r>
    </w:p>
    <w:p w:rsidR="00D20618" w:rsidRPr="00D20618" w:rsidRDefault="00D20618" w:rsidP="00D20618">
      <w:pPr>
        <w:shd w:val="clear" w:color="auto" w:fill="FFFFFF"/>
        <w:spacing w:before="288" w:after="288" w:line="330" w:lineRule="atLeast"/>
        <w:jc w:val="both"/>
        <w:rPr>
          <w:rFonts w:cs="Arial"/>
          <w:bCs w:val="0"/>
          <w:kern w:val="0"/>
          <w:sz w:val="28"/>
          <w:szCs w:val="28"/>
          <w:lang w:eastAsia="cs-CZ"/>
        </w:rPr>
      </w:pPr>
      <w:r w:rsidRPr="00D20618">
        <w:rPr>
          <w:rFonts w:cs="Arial"/>
          <w:bCs w:val="0"/>
          <w:kern w:val="0"/>
          <w:sz w:val="28"/>
          <w:szCs w:val="28"/>
          <w:lang w:eastAsia="cs-CZ"/>
        </w:rPr>
        <w:t xml:space="preserve">„Značky byly ve srovnání s těmi dnešními neobyčejně velkého formátu s prostředním pestrým pásem 14 centimetrů širokým </w:t>
      </w:r>
      <w:r w:rsidRPr="00D20618">
        <w:rPr>
          <w:rFonts w:cs="Arial"/>
          <w:bCs w:val="0"/>
          <w:kern w:val="0"/>
          <w:sz w:val="28"/>
          <w:szCs w:val="28"/>
          <w:lang w:eastAsia="cs-CZ"/>
        </w:rPr>
        <w:lastRenderedPageBreak/>
        <w:t>a krajními bílými pásy šířky 4 centimetry,“ popisuje současný předseda KČT Vratislav Chvátal. V témže roce byly dále vyznačeny trasy na Karlštejn, Skalku a Rač, celková délka tak dosáhla 55,5 kilometru.</w:t>
      </w:r>
    </w:p>
    <w:p w:rsidR="00D20618" w:rsidRPr="00D20618" w:rsidRDefault="00D20618" w:rsidP="00D20618">
      <w:pPr>
        <w:shd w:val="clear" w:color="auto" w:fill="FFFFFF"/>
        <w:spacing w:before="288" w:after="288" w:line="330" w:lineRule="atLeast"/>
        <w:jc w:val="both"/>
        <w:rPr>
          <w:rFonts w:cs="Arial"/>
          <w:bCs w:val="0"/>
          <w:kern w:val="0"/>
          <w:sz w:val="28"/>
          <w:szCs w:val="28"/>
          <w:lang w:eastAsia="cs-CZ"/>
        </w:rPr>
      </w:pPr>
      <w:r w:rsidRPr="00D20618">
        <w:rPr>
          <w:rFonts w:cs="Arial"/>
          <w:bCs w:val="0"/>
          <w:kern w:val="0"/>
          <w:sz w:val="28"/>
          <w:szCs w:val="28"/>
          <w:lang w:eastAsia="cs-CZ"/>
        </w:rPr>
        <w:t>Dnes je turistickými značkami už doslova prošpikovaná celá republika, o nejdelší trase se ale mluvit nedá. Přestože je trasa jedné barvy vedena přes několik krajů a má téměř 100 kilometrů, v evidenci je rozdělena na kratší úseky.</w:t>
      </w:r>
    </w:p>
    <w:p w:rsidR="00D20618" w:rsidRPr="00D20618" w:rsidRDefault="00D20618" w:rsidP="00D20618">
      <w:pPr>
        <w:shd w:val="clear" w:color="auto" w:fill="FFFFFF"/>
        <w:spacing w:before="288" w:after="288" w:line="330" w:lineRule="atLeast"/>
        <w:jc w:val="both"/>
        <w:rPr>
          <w:rFonts w:cs="Arial"/>
          <w:bCs w:val="0"/>
          <w:kern w:val="0"/>
          <w:sz w:val="28"/>
          <w:szCs w:val="28"/>
          <w:lang w:eastAsia="cs-CZ"/>
        </w:rPr>
      </w:pPr>
      <w:r w:rsidRPr="00D20618">
        <w:rPr>
          <w:rFonts w:cs="Arial"/>
          <w:bCs w:val="0"/>
          <w:kern w:val="0"/>
          <w:sz w:val="28"/>
          <w:szCs w:val="28"/>
          <w:lang w:eastAsia="cs-CZ"/>
        </w:rPr>
        <w:t>„Po turistických značených trasách můžete obejít téměř po hranicích nebo v jejich blízkosti celou republiku, vystoupat na nejvyšší horu, navštívit hrady, kulturní památky a tak dále,“ uvádí předseda Rady značení KČT Pavel Přílepek.</w:t>
      </w:r>
    </w:p>
    <w:p w:rsidR="00D20618" w:rsidRPr="00D20618" w:rsidRDefault="00D20618" w:rsidP="00D20618">
      <w:pPr>
        <w:shd w:val="clear" w:color="auto" w:fill="FFFFFF"/>
        <w:spacing w:before="288" w:after="288" w:line="330" w:lineRule="atLeast"/>
        <w:jc w:val="both"/>
        <w:rPr>
          <w:rFonts w:cs="Arial"/>
          <w:bCs w:val="0"/>
          <w:kern w:val="0"/>
          <w:sz w:val="28"/>
          <w:szCs w:val="28"/>
          <w:lang w:eastAsia="cs-CZ"/>
        </w:rPr>
      </w:pPr>
      <w:r w:rsidRPr="00D20618">
        <w:rPr>
          <w:rFonts w:cs="Arial"/>
          <w:bCs w:val="0"/>
          <w:kern w:val="0"/>
          <w:sz w:val="28"/>
          <w:szCs w:val="28"/>
          <w:lang w:eastAsia="cs-CZ"/>
        </w:rPr>
        <w:t>Po vyznačených trasách se podle něj dá přejít od nejzápadnějšího k nejvýchodnějšímu bodu v ČR, ale také od nejjižnějšího k nejsevernějšímu. „Můžete několik dní putovat údolími řek, nebo po hřebenech hor,“ doplnil.</w:t>
      </w:r>
    </w:p>
    <w:p w:rsidR="00D20618" w:rsidRPr="00D20618" w:rsidRDefault="00D20618" w:rsidP="00D20618">
      <w:pPr>
        <w:shd w:val="clear" w:color="auto" w:fill="FFFFFF"/>
        <w:spacing w:before="288" w:after="288" w:line="330" w:lineRule="atLeast"/>
        <w:jc w:val="both"/>
        <w:rPr>
          <w:rFonts w:cs="Arial"/>
          <w:bCs w:val="0"/>
          <w:kern w:val="0"/>
          <w:sz w:val="28"/>
          <w:szCs w:val="28"/>
          <w:lang w:eastAsia="cs-CZ"/>
        </w:rPr>
      </w:pPr>
      <w:r w:rsidRPr="00D20618">
        <w:rPr>
          <w:rFonts w:cs="Arial"/>
          <w:bCs w:val="0"/>
          <w:kern w:val="0"/>
          <w:sz w:val="28"/>
          <w:szCs w:val="28"/>
          <w:lang w:eastAsia="cs-CZ"/>
        </w:rPr>
        <w:t>Kolik přesně lidí trasy využívá, KČT neví, protože neexistuje žádný způsob, jak množství turistů spočítat, jde jen o odhady. „Jsou trasy, na kterých je vidět, že jsou hodně používané a každou chvíli někoho potkáte. Jsou naopak i trasy, které jsou používány méně,“ konstatuje Přílepek.</w:t>
      </w:r>
    </w:p>
    <w:p w:rsidR="00D20618" w:rsidRPr="00D20618" w:rsidRDefault="00D20618" w:rsidP="00D20618">
      <w:pPr>
        <w:shd w:val="clear" w:color="auto" w:fill="FFFFFF"/>
        <w:spacing w:before="288" w:line="360" w:lineRule="auto"/>
        <w:jc w:val="both"/>
        <w:outlineLvl w:val="4"/>
        <w:rPr>
          <w:rFonts w:cs="Arial"/>
          <w:kern w:val="0"/>
          <w:sz w:val="28"/>
          <w:szCs w:val="28"/>
          <w:lang w:eastAsia="cs-CZ"/>
        </w:rPr>
      </w:pPr>
      <w:r w:rsidRPr="00D20618">
        <w:rPr>
          <w:rFonts w:cs="Arial"/>
          <w:kern w:val="0"/>
          <w:sz w:val="28"/>
          <w:szCs w:val="28"/>
          <w:lang w:eastAsia="cs-CZ"/>
        </w:rPr>
        <w:t>Vrcholem bude pouť</w:t>
      </w:r>
    </w:p>
    <w:p w:rsidR="00D20618" w:rsidRPr="00D20618" w:rsidRDefault="00D20618" w:rsidP="00D20618">
      <w:pPr>
        <w:shd w:val="clear" w:color="auto" w:fill="FFFFFF"/>
        <w:spacing w:before="288" w:after="288" w:line="330" w:lineRule="atLeast"/>
        <w:jc w:val="both"/>
        <w:rPr>
          <w:rFonts w:cs="Arial"/>
          <w:bCs w:val="0"/>
          <w:kern w:val="0"/>
          <w:sz w:val="28"/>
          <w:szCs w:val="28"/>
          <w:lang w:eastAsia="cs-CZ"/>
        </w:rPr>
      </w:pPr>
      <w:r w:rsidRPr="00D20618">
        <w:rPr>
          <w:rFonts w:cs="Arial"/>
          <w:bCs w:val="0"/>
          <w:kern w:val="0"/>
          <w:sz w:val="28"/>
          <w:szCs w:val="28"/>
          <w:lang w:eastAsia="cs-CZ"/>
        </w:rPr>
        <w:t>Ke kulatému 130. výročí se váže i slavnostní pochod, jenž se uskuteční 22. června. Výletníci si budou moci vybrat ze dvou různě dlouhých tras, které budou vedeny po onom nejstarším dochovaném značení.</w:t>
      </w:r>
    </w:p>
    <w:p w:rsidR="00D20618" w:rsidRPr="00D20618" w:rsidRDefault="00D20618" w:rsidP="00D20618">
      <w:pPr>
        <w:shd w:val="clear" w:color="auto" w:fill="FFFFFF"/>
        <w:spacing w:before="288" w:after="288" w:line="330" w:lineRule="atLeast"/>
        <w:jc w:val="both"/>
        <w:rPr>
          <w:rFonts w:cs="Arial"/>
          <w:bCs w:val="0"/>
          <w:kern w:val="0"/>
          <w:sz w:val="28"/>
          <w:szCs w:val="28"/>
          <w:lang w:eastAsia="cs-CZ"/>
        </w:rPr>
      </w:pPr>
      <w:r w:rsidRPr="00D20618">
        <w:rPr>
          <w:rFonts w:cs="Arial"/>
          <w:bCs w:val="0"/>
          <w:kern w:val="0"/>
          <w:sz w:val="28"/>
          <w:szCs w:val="28"/>
          <w:lang w:eastAsia="cs-CZ"/>
        </w:rPr>
        <w:t>Kratší na 5 kilometrů povede z Berouna, delší 9,5kilometrová z Karlštejna. Na obou bude k vidění i práce značkařů, kteří ukážou, jak se značení obnovuje.</w:t>
      </w:r>
    </w:p>
    <w:p w:rsidR="00D20618" w:rsidRPr="00D20618" w:rsidRDefault="00D20618" w:rsidP="00D20618">
      <w:pPr>
        <w:shd w:val="clear" w:color="auto" w:fill="FFFFFF"/>
        <w:spacing w:before="288" w:after="288" w:line="330" w:lineRule="atLeast"/>
        <w:jc w:val="both"/>
        <w:rPr>
          <w:rFonts w:cs="Arial"/>
          <w:bCs w:val="0"/>
          <w:kern w:val="0"/>
          <w:sz w:val="28"/>
          <w:szCs w:val="28"/>
          <w:lang w:eastAsia="cs-CZ"/>
        </w:rPr>
      </w:pPr>
      <w:r w:rsidRPr="00D20618">
        <w:rPr>
          <w:rFonts w:cs="Arial"/>
          <w:bCs w:val="0"/>
          <w:kern w:val="0"/>
          <w:sz w:val="28"/>
          <w:szCs w:val="28"/>
          <w:lang w:eastAsia="cs-CZ"/>
        </w:rPr>
        <w:t>Hlavním dějištěm pak bude obec Svatý Jan pod Skalou, kde bude připraven bohatý kulturní a turistický program. Akce vyvrcholí tradiční Svatojánskou poutí.</w:t>
      </w:r>
    </w:p>
    <w:p w:rsidR="00D20618" w:rsidRDefault="00D20618" w:rsidP="00D20618">
      <w:pPr>
        <w:shd w:val="clear" w:color="auto" w:fill="FFFFFF"/>
        <w:spacing w:before="288" w:after="288" w:line="330" w:lineRule="atLeast"/>
        <w:jc w:val="both"/>
        <w:rPr>
          <w:rFonts w:cs="Arial"/>
          <w:bCs w:val="0"/>
          <w:kern w:val="0"/>
          <w:sz w:val="28"/>
          <w:szCs w:val="28"/>
          <w:lang w:eastAsia="cs-CZ"/>
        </w:rPr>
      </w:pPr>
      <w:r w:rsidRPr="00D20618">
        <w:rPr>
          <w:rFonts w:cs="Arial"/>
          <w:bCs w:val="0"/>
          <w:kern w:val="0"/>
          <w:sz w:val="28"/>
          <w:szCs w:val="28"/>
          <w:lang w:eastAsia="cs-CZ"/>
        </w:rPr>
        <w:t xml:space="preserve">„Budou zde k vidění stánky s řemesly, divadelní představení, sokolník, hrát bude odpoledne dechová hudba a večer pop, rock </w:t>
      </w:r>
      <w:r w:rsidRPr="00D20618">
        <w:rPr>
          <w:rFonts w:cs="Arial"/>
          <w:bCs w:val="0"/>
          <w:kern w:val="0"/>
          <w:sz w:val="28"/>
          <w:szCs w:val="28"/>
          <w:lang w:eastAsia="cs-CZ"/>
        </w:rPr>
        <w:lastRenderedPageBreak/>
        <w:t>i blues. Turisté si budou moci prohlédnout památky,“ zve starosta obce Svatý Jan pod Skalou Jiří Bouček.</w:t>
      </w:r>
    </w:p>
    <w:p w:rsidR="00371F62" w:rsidRPr="00D20618" w:rsidRDefault="00371F62" w:rsidP="00371F62">
      <w:pPr>
        <w:shd w:val="clear" w:color="auto" w:fill="FFFFFF"/>
        <w:spacing w:before="288" w:after="288" w:line="330" w:lineRule="atLeast"/>
        <w:ind w:left="5664" w:firstLine="708"/>
        <w:jc w:val="both"/>
        <w:rPr>
          <w:rFonts w:cs="Arial"/>
          <w:bCs w:val="0"/>
          <w:kern w:val="0"/>
          <w:sz w:val="28"/>
          <w:szCs w:val="28"/>
          <w:lang w:eastAsia="cs-CZ"/>
        </w:rPr>
      </w:pPr>
      <w:r>
        <w:rPr>
          <w:rFonts w:cs="Arial"/>
          <w:bCs w:val="0"/>
          <w:kern w:val="0"/>
          <w:sz w:val="28"/>
          <w:szCs w:val="28"/>
          <w:lang w:eastAsia="cs-CZ"/>
        </w:rPr>
        <w:t>Zdroj: novinky.cz</w:t>
      </w:r>
    </w:p>
    <w:p w:rsidR="00D20618" w:rsidRDefault="00D20618" w:rsidP="00992EAA">
      <w:pPr>
        <w:rPr>
          <w:sz w:val="28"/>
          <w:szCs w:val="28"/>
        </w:rPr>
      </w:pPr>
    </w:p>
    <w:p w:rsidR="002777D9" w:rsidRDefault="002777D9" w:rsidP="00992EAA">
      <w:pPr>
        <w:rPr>
          <w:sz w:val="28"/>
          <w:szCs w:val="28"/>
        </w:rPr>
      </w:pPr>
    </w:p>
    <w:p w:rsidR="002777D9" w:rsidRPr="002777D9" w:rsidRDefault="002777D9" w:rsidP="002777D9">
      <w:pPr>
        <w:jc w:val="both"/>
        <w:rPr>
          <w:rFonts w:cs="Arial"/>
          <w:sz w:val="28"/>
          <w:szCs w:val="28"/>
        </w:rPr>
      </w:pPr>
      <w:r w:rsidRPr="002777D9">
        <w:rPr>
          <w:rFonts w:cs="Arial"/>
          <w:sz w:val="28"/>
          <w:szCs w:val="28"/>
        </w:rPr>
        <w:t>7 divů světa</w:t>
      </w:r>
    </w:p>
    <w:p w:rsidR="002777D9" w:rsidRPr="002777D9" w:rsidRDefault="002777D9" w:rsidP="002777D9">
      <w:pPr>
        <w:jc w:val="both"/>
        <w:rPr>
          <w:rFonts w:cs="Arial"/>
          <w:sz w:val="28"/>
          <w:szCs w:val="28"/>
        </w:rPr>
      </w:pPr>
    </w:p>
    <w:p w:rsidR="002777D9" w:rsidRPr="002777D9" w:rsidRDefault="002777D9" w:rsidP="002777D9">
      <w:pPr>
        <w:jc w:val="both"/>
        <w:rPr>
          <w:rFonts w:cs="Arial"/>
          <w:sz w:val="28"/>
          <w:szCs w:val="28"/>
        </w:rPr>
      </w:pPr>
      <w:r w:rsidRPr="002777D9">
        <w:rPr>
          <w:rFonts w:cs="Arial"/>
          <w:sz w:val="28"/>
          <w:szCs w:val="28"/>
        </w:rPr>
        <w:t xml:space="preserve">Čtenáři, přátelé a příznivci našeho časopisu, máme přesně 7 měsíců do konce roku, a tak nastal čas otevřít a představit Vám náš nový seriál o sedmi divech světa. </w:t>
      </w:r>
    </w:p>
    <w:p w:rsidR="002777D9" w:rsidRPr="002777D9" w:rsidRDefault="002777D9" w:rsidP="002777D9">
      <w:pPr>
        <w:jc w:val="both"/>
        <w:rPr>
          <w:rFonts w:cs="Arial"/>
          <w:sz w:val="28"/>
          <w:szCs w:val="28"/>
        </w:rPr>
      </w:pPr>
      <w:r w:rsidRPr="002777D9">
        <w:rPr>
          <w:rFonts w:cs="Arial"/>
          <w:sz w:val="28"/>
          <w:szCs w:val="28"/>
        </w:rPr>
        <w:t xml:space="preserve">V hodinách dějepisu jsme se o nich všichni učili, ale kolik z nás si je dovede ještě  vybavit, zařadit do míst, kde vznikly, a k čemu sloužili? </w:t>
      </w:r>
    </w:p>
    <w:p w:rsidR="002777D9" w:rsidRPr="002777D9" w:rsidRDefault="002777D9" w:rsidP="002777D9">
      <w:pPr>
        <w:jc w:val="both"/>
        <w:rPr>
          <w:rFonts w:cs="Arial"/>
          <w:sz w:val="28"/>
          <w:szCs w:val="28"/>
        </w:rPr>
      </w:pPr>
      <w:r w:rsidRPr="002777D9">
        <w:rPr>
          <w:rFonts w:cs="Arial"/>
          <w:sz w:val="28"/>
          <w:szCs w:val="28"/>
        </w:rPr>
        <w:t xml:space="preserve">V sedmi dílech našeho miniseriálu Vám postupně představíme všech tzv. sedm divů světa. Současný seznam sedmi divů starověkého světa vznikl patrně v 18. století: Egyptské pyramidy v Gíze, Visuté zahrady </w:t>
      </w:r>
      <w:proofErr w:type="spellStart"/>
      <w:r w:rsidRPr="002777D9">
        <w:rPr>
          <w:rFonts w:cs="Arial"/>
          <w:sz w:val="28"/>
          <w:szCs w:val="28"/>
        </w:rPr>
        <w:t>Semiramidiny</w:t>
      </w:r>
      <w:proofErr w:type="spellEnd"/>
      <w:r w:rsidRPr="002777D9">
        <w:rPr>
          <w:rFonts w:cs="Arial"/>
          <w:sz w:val="28"/>
          <w:szCs w:val="28"/>
        </w:rPr>
        <w:t xml:space="preserve">, </w:t>
      </w:r>
      <w:proofErr w:type="spellStart"/>
      <w:r w:rsidRPr="002777D9">
        <w:rPr>
          <w:rFonts w:cs="Arial"/>
          <w:sz w:val="28"/>
          <w:szCs w:val="28"/>
        </w:rPr>
        <w:t>Feidiův</w:t>
      </w:r>
      <w:proofErr w:type="spellEnd"/>
      <w:r w:rsidRPr="002777D9">
        <w:rPr>
          <w:rFonts w:cs="Arial"/>
          <w:sz w:val="28"/>
          <w:szCs w:val="28"/>
        </w:rPr>
        <w:t xml:space="preserve"> Zeus v Olympii, </w:t>
      </w:r>
      <w:proofErr w:type="spellStart"/>
      <w:r w:rsidRPr="002777D9">
        <w:rPr>
          <w:rFonts w:cs="Arial"/>
          <w:sz w:val="28"/>
          <w:szCs w:val="28"/>
        </w:rPr>
        <w:t>Artemidin</w:t>
      </w:r>
      <w:proofErr w:type="spellEnd"/>
      <w:r w:rsidRPr="002777D9">
        <w:rPr>
          <w:rFonts w:cs="Arial"/>
          <w:sz w:val="28"/>
          <w:szCs w:val="28"/>
        </w:rPr>
        <w:t xml:space="preserve"> chrám v </w:t>
      </w:r>
      <w:proofErr w:type="spellStart"/>
      <w:r w:rsidRPr="002777D9">
        <w:rPr>
          <w:rFonts w:cs="Arial"/>
          <w:sz w:val="28"/>
          <w:szCs w:val="28"/>
        </w:rPr>
        <w:t>Efesu</w:t>
      </w:r>
      <w:proofErr w:type="spellEnd"/>
      <w:r w:rsidRPr="002777D9">
        <w:rPr>
          <w:rFonts w:cs="Arial"/>
          <w:sz w:val="28"/>
          <w:szCs w:val="28"/>
        </w:rPr>
        <w:t>, Mauzoleum v </w:t>
      </w:r>
      <w:proofErr w:type="spellStart"/>
      <w:r w:rsidRPr="002777D9">
        <w:rPr>
          <w:rFonts w:cs="Arial"/>
          <w:sz w:val="28"/>
          <w:szCs w:val="28"/>
        </w:rPr>
        <w:t>Halikarnassu</w:t>
      </w:r>
      <w:proofErr w:type="spellEnd"/>
      <w:r w:rsidRPr="002777D9">
        <w:rPr>
          <w:rFonts w:cs="Arial"/>
          <w:sz w:val="28"/>
          <w:szCs w:val="28"/>
        </w:rPr>
        <w:t xml:space="preserve">, </w:t>
      </w:r>
      <w:proofErr w:type="spellStart"/>
      <w:r w:rsidRPr="002777D9">
        <w:rPr>
          <w:rFonts w:cs="Arial"/>
          <w:sz w:val="28"/>
          <w:szCs w:val="28"/>
        </w:rPr>
        <w:t>Rhódský</w:t>
      </w:r>
      <w:proofErr w:type="spellEnd"/>
      <w:r w:rsidRPr="002777D9">
        <w:rPr>
          <w:rFonts w:cs="Arial"/>
          <w:sz w:val="28"/>
          <w:szCs w:val="28"/>
        </w:rPr>
        <w:t xml:space="preserve"> kolos a Maják na ostrově Faru. Jediný dnes dochovaným divem jsou egyptské pyramidy, které jsou také nejstarší. Existence zahrad není definitivně prokázána a zbývajících pět divů světa bylo zničeno živelními pohromami (požáry, zemětřesení).</w:t>
      </w:r>
    </w:p>
    <w:p w:rsidR="002777D9" w:rsidRPr="002777D9" w:rsidRDefault="002777D9" w:rsidP="002777D9">
      <w:pPr>
        <w:jc w:val="both"/>
        <w:rPr>
          <w:rFonts w:cs="Arial"/>
          <w:sz w:val="28"/>
          <w:szCs w:val="28"/>
        </w:rPr>
      </w:pPr>
    </w:p>
    <w:p w:rsidR="002777D9" w:rsidRPr="002777D9" w:rsidRDefault="002777D9" w:rsidP="002777D9">
      <w:pPr>
        <w:jc w:val="both"/>
        <w:rPr>
          <w:rFonts w:cs="Arial"/>
          <w:sz w:val="28"/>
          <w:szCs w:val="28"/>
        </w:rPr>
      </w:pPr>
      <w:r w:rsidRPr="002777D9">
        <w:rPr>
          <w:rFonts w:cs="Arial"/>
          <w:sz w:val="28"/>
          <w:szCs w:val="28"/>
        </w:rPr>
        <w:t>EGYPTSKÉ PYRAMIDY</w:t>
      </w:r>
    </w:p>
    <w:p w:rsidR="002777D9" w:rsidRPr="002777D9" w:rsidRDefault="002777D9" w:rsidP="002777D9">
      <w:pPr>
        <w:jc w:val="both"/>
        <w:rPr>
          <w:rFonts w:cs="Arial"/>
          <w:sz w:val="28"/>
          <w:szCs w:val="28"/>
        </w:rPr>
      </w:pPr>
      <w:r w:rsidRPr="002777D9">
        <w:rPr>
          <w:rFonts w:cs="Arial"/>
          <w:sz w:val="28"/>
          <w:szCs w:val="28"/>
        </w:rPr>
        <w:t xml:space="preserve">Jako první jsme se rozhodli Vám přiblížit pravděpodobně ten nejznámější, nejzachovalejší a dnes vcelku dostupný div starověkého světa. Ano, tušíte správně, Egyptské pyramidy v Gíze na předměstí Káhiry. Pyramidy byly budovány ve starověkém Egyptě s přestávkami od doby panovníka </w:t>
      </w:r>
      <w:proofErr w:type="spellStart"/>
      <w:r w:rsidRPr="002777D9">
        <w:rPr>
          <w:rFonts w:cs="Arial"/>
          <w:sz w:val="28"/>
          <w:szCs w:val="28"/>
        </w:rPr>
        <w:t>Džósera</w:t>
      </w:r>
      <w:proofErr w:type="spellEnd"/>
      <w:r w:rsidRPr="002777D9">
        <w:rPr>
          <w:rFonts w:cs="Arial"/>
          <w:sz w:val="28"/>
          <w:szCs w:val="28"/>
        </w:rPr>
        <w:t xml:space="preserve"> ze třetí dynastie až do doby prvního krále 18. dynastie </w:t>
      </w:r>
      <w:proofErr w:type="spellStart"/>
      <w:r w:rsidRPr="002777D9">
        <w:rPr>
          <w:rFonts w:cs="Arial"/>
          <w:sz w:val="28"/>
          <w:szCs w:val="28"/>
        </w:rPr>
        <w:t>Ahmose</w:t>
      </w:r>
      <w:proofErr w:type="spellEnd"/>
      <w:r w:rsidRPr="002777D9">
        <w:rPr>
          <w:rFonts w:cs="Arial"/>
          <w:sz w:val="28"/>
          <w:szCs w:val="28"/>
        </w:rPr>
        <w:t xml:space="preserve">, tedy po dlouhé období přibližně 1500 let. Nejznámějšími pyramidami jsou </w:t>
      </w:r>
      <w:proofErr w:type="spellStart"/>
      <w:r w:rsidRPr="002777D9">
        <w:rPr>
          <w:rFonts w:cs="Arial"/>
          <w:sz w:val="28"/>
          <w:szCs w:val="28"/>
        </w:rPr>
        <w:t>Chufuova</w:t>
      </w:r>
      <w:proofErr w:type="spellEnd"/>
      <w:r w:rsidRPr="002777D9">
        <w:rPr>
          <w:rFonts w:cs="Arial"/>
          <w:sz w:val="28"/>
          <w:szCs w:val="28"/>
        </w:rPr>
        <w:t xml:space="preserve"> (Cheopsova neboli Velká pyramida), </w:t>
      </w:r>
      <w:proofErr w:type="spellStart"/>
      <w:r w:rsidRPr="002777D9">
        <w:rPr>
          <w:rFonts w:cs="Arial"/>
          <w:sz w:val="28"/>
          <w:szCs w:val="28"/>
        </w:rPr>
        <w:t>Rachefova</w:t>
      </w:r>
      <w:proofErr w:type="spellEnd"/>
      <w:r w:rsidRPr="002777D9">
        <w:rPr>
          <w:rFonts w:cs="Arial"/>
          <w:sz w:val="28"/>
          <w:szCs w:val="28"/>
        </w:rPr>
        <w:t>, a </w:t>
      </w:r>
      <w:proofErr w:type="spellStart"/>
      <w:r w:rsidRPr="002777D9">
        <w:rPr>
          <w:rFonts w:cs="Arial"/>
          <w:sz w:val="28"/>
          <w:szCs w:val="28"/>
        </w:rPr>
        <w:t>Menkaureova</w:t>
      </w:r>
      <w:proofErr w:type="spellEnd"/>
      <w:r w:rsidRPr="002777D9">
        <w:rPr>
          <w:rFonts w:cs="Arial"/>
          <w:sz w:val="28"/>
          <w:szCs w:val="28"/>
        </w:rPr>
        <w:t xml:space="preserve">. </w:t>
      </w:r>
      <w:proofErr w:type="spellStart"/>
      <w:r w:rsidRPr="002777D9">
        <w:rPr>
          <w:rFonts w:cs="Arial"/>
          <w:sz w:val="28"/>
          <w:szCs w:val="28"/>
        </w:rPr>
        <w:t>Rachefova</w:t>
      </w:r>
      <w:proofErr w:type="spellEnd"/>
      <w:r w:rsidRPr="002777D9">
        <w:rPr>
          <w:rFonts w:cs="Arial"/>
          <w:sz w:val="28"/>
          <w:szCs w:val="28"/>
        </w:rPr>
        <w:t xml:space="preserve"> pyramida byla v minulosti obložena bílým vápencem. </w:t>
      </w:r>
      <w:proofErr w:type="spellStart"/>
      <w:r w:rsidRPr="002777D9">
        <w:rPr>
          <w:rFonts w:cs="Arial"/>
          <w:sz w:val="28"/>
          <w:szCs w:val="28"/>
        </w:rPr>
        <w:t>Chufuova</w:t>
      </w:r>
      <w:proofErr w:type="spellEnd"/>
      <w:r w:rsidRPr="002777D9">
        <w:rPr>
          <w:rFonts w:cs="Arial"/>
          <w:sz w:val="28"/>
          <w:szCs w:val="28"/>
        </w:rPr>
        <w:t xml:space="preserve"> pyramida byla do postavení Eiffelovy věže nejvyšší stavbou na světě, zabírá povrch takového rozměru jako 13 fotbalových hřišť. Její současná výška je 137,5 metrů. Zabírá plochu 5,15 hektarů, chybějící špička, kazící dojem dokonalého jehlanu, je zřejmá na první pohled, díky tomuto defektu byla za druhé světové války na  vrcholu pyramidy protiletecká pozorovatelna. Tato pyramida je druhou nejobjemnější stavbou na světě – původní objem celé stavby činil asi 2 433 400 m</w:t>
      </w:r>
      <w:r w:rsidRPr="002777D9">
        <w:rPr>
          <w:rFonts w:cs="Arial"/>
          <w:sz w:val="28"/>
          <w:szCs w:val="28"/>
          <w:vertAlign w:val="superscript"/>
        </w:rPr>
        <w:t>3</w:t>
      </w:r>
      <w:r w:rsidRPr="002777D9">
        <w:rPr>
          <w:rFonts w:cs="Arial"/>
          <w:sz w:val="28"/>
          <w:szCs w:val="28"/>
        </w:rPr>
        <w:t xml:space="preserve">. </w:t>
      </w:r>
    </w:p>
    <w:p w:rsidR="002777D9" w:rsidRPr="002777D9" w:rsidRDefault="002777D9" w:rsidP="002777D9">
      <w:pPr>
        <w:jc w:val="both"/>
        <w:rPr>
          <w:rFonts w:cs="Arial"/>
          <w:sz w:val="28"/>
          <w:szCs w:val="28"/>
        </w:rPr>
      </w:pPr>
      <w:r w:rsidRPr="002777D9">
        <w:rPr>
          <w:rFonts w:cs="Arial"/>
          <w:sz w:val="28"/>
          <w:szCs w:val="28"/>
        </w:rPr>
        <w:lastRenderedPageBreak/>
        <w:t xml:space="preserve">Při jednom z přeletů nad Gízou pilot britských vojenských vzdušných sil v roce 1940 pořídil fotografii Velké pyramidy, ze které je patrné, že pyramida nemá čtyři, ale osm stěn. Každá ze čtyř hlavních stěn je středem od úpatí k vrcholu souměrně rozdělena. Tato skutečnost je vidět primárně ze vzduchu a  výjimečně v určitých okamžicích během dne v závislosti na pohybu Slunce. </w:t>
      </w:r>
    </w:p>
    <w:p w:rsidR="002777D9" w:rsidRPr="002777D9" w:rsidRDefault="002777D9" w:rsidP="002777D9">
      <w:pPr>
        <w:jc w:val="both"/>
        <w:rPr>
          <w:rFonts w:cs="Arial"/>
          <w:sz w:val="28"/>
          <w:szCs w:val="28"/>
        </w:rPr>
      </w:pPr>
      <w:r w:rsidRPr="002777D9">
        <w:rPr>
          <w:rFonts w:cs="Arial"/>
          <w:sz w:val="28"/>
          <w:szCs w:val="28"/>
        </w:rPr>
        <w:t>U většiny pyramid se tento specifický tvar nevyskytuje.</w:t>
      </w:r>
    </w:p>
    <w:p w:rsidR="002777D9" w:rsidRPr="002777D9" w:rsidRDefault="002777D9" w:rsidP="002777D9">
      <w:pPr>
        <w:jc w:val="both"/>
        <w:rPr>
          <w:rFonts w:cs="Arial"/>
          <w:sz w:val="28"/>
          <w:szCs w:val="28"/>
        </w:rPr>
      </w:pPr>
      <w:r w:rsidRPr="002777D9">
        <w:rPr>
          <w:rFonts w:cs="Arial"/>
          <w:sz w:val="28"/>
          <w:szCs w:val="28"/>
        </w:rPr>
        <w:t>Podle Hérodota pracovalo na stavbě v tříměsíčních intervalech okolo sta tisíc otroků po dobu asi dvaceti let. Dnes se odborníci shodují, že na stavbě pracovalo přes třicet tisíc dělníků, pro něž bylo v blízkosti pyramidy zřízeno dokonce i sídliště s několika tisíci domy.</w:t>
      </w:r>
    </w:p>
    <w:p w:rsidR="002777D9" w:rsidRPr="002777D9" w:rsidRDefault="002777D9" w:rsidP="002777D9">
      <w:pPr>
        <w:jc w:val="both"/>
        <w:rPr>
          <w:rFonts w:cs="Arial"/>
          <w:sz w:val="28"/>
          <w:szCs w:val="28"/>
        </w:rPr>
      </w:pPr>
      <w:r w:rsidRPr="002777D9">
        <w:rPr>
          <w:rFonts w:cs="Arial"/>
          <w:sz w:val="28"/>
          <w:szCs w:val="28"/>
        </w:rPr>
        <w:t xml:space="preserve"> </w:t>
      </w:r>
      <w:proofErr w:type="spellStart"/>
      <w:r w:rsidRPr="002777D9">
        <w:rPr>
          <w:rFonts w:cs="Arial"/>
          <w:sz w:val="28"/>
          <w:szCs w:val="28"/>
        </w:rPr>
        <w:t>Chufuova</w:t>
      </w:r>
      <w:proofErr w:type="spellEnd"/>
      <w:r w:rsidRPr="002777D9">
        <w:rPr>
          <w:rFonts w:cs="Arial"/>
          <w:sz w:val="28"/>
          <w:szCs w:val="28"/>
        </w:rPr>
        <w:t xml:space="preserve"> pyramida je ústřední částí rozsáhlého pyramidového komplexu vybudovaného v období Staré říše jako hrobka panovníka 4. dynastie </w:t>
      </w:r>
      <w:proofErr w:type="spellStart"/>
      <w:r w:rsidRPr="002777D9">
        <w:rPr>
          <w:rFonts w:cs="Arial"/>
          <w:sz w:val="28"/>
          <w:szCs w:val="28"/>
        </w:rPr>
        <w:t>Chufua</w:t>
      </w:r>
      <w:proofErr w:type="spellEnd"/>
      <w:r w:rsidRPr="002777D9">
        <w:rPr>
          <w:rFonts w:cs="Arial"/>
          <w:sz w:val="28"/>
          <w:szCs w:val="28"/>
        </w:rPr>
        <w:t xml:space="preserve"> v oblasti někdejšího egyptského hlavního města </w:t>
      </w:r>
      <w:proofErr w:type="spellStart"/>
      <w:r w:rsidRPr="002777D9">
        <w:rPr>
          <w:rFonts w:cs="Arial"/>
          <w:sz w:val="28"/>
          <w:szCs w:val="28"/>
        </w:rPr>
        <w:t>Mennoferu</w:t>
      </w:r>
      <w:proofErr w:type="spellEnd"/>
      <w:r w:rsidRPr="002777D9">
        <w:rPr>
          <w:rFonts w:cs="Arial"/>
          <w:sz w:val="28"/>
          <w:szCs w:val="28"/>
        </w:rPr>
        <w:t xml:space="preserve">. </w:t>
      </w:r>
    </w:p>
    <w:p w:rsidR="002777D9" w:rsidRDefault="002777D9" w:rsidP="002777D9">
      <w:pPr>
        <w:jc w:val="both"/>
        <w:rPr>
          <w:rFonts w:cs="Arial"/>
          <w:sz w:val="28"/>
          <w:szCs w:val="28"/>
        </w:rPr>
      </w:pPr>
      <w:proofErr w:type="spellStart"/>
      <w:r w:rsidRPr="002777D9">
        <w:rPr>
          <w:rFonts w:cs="Arial"/>
          <w:sz w:val="28"/>
          <w:szCs w:val="28"/>
        </w:rPr>
        <w:t>Chufuův</w:t>
      </w:r>
      <w:proofErr w:type="spellEnd"/>
      <w:r w:rsidRPr="002777D9">
        <w:rPr>
          <w:rFonts w:cs="Arial"/>
          <w:sz w:val="28"/>
          <w:szCs w:val="28"/>
        </w:rPr>
        <w:t xml:space="preserve"> pyramidový komplex je jedním z archeologicky nejzkoumanějších objektů v Egyptě a také se stala jedním z nejvíce interpretovaných starověkých artefaktů, a to nejen vědou, ale i mimovědeckými disciplínami. V polovině 19. století vznikl až do současnosti živý zvláštní proud nazývaný </w:t>
      </w:r>
      <w:proofErr w:type="spellStart"/>
      <w:r w:rsidRPr="002777D9">
        <w:rPr>
          <w:rFonts w:cs="Arial"/>
          <w:sz w:val="28"/>
          <w:szCs w:val="28"/>
        </w:rPr>
        <w:t>pyramidologie</w:t>
      </w:r>
      <w:proofErr w:type="spellEnd"/>
      <w:r w:rsidRPr="002777D9">
        <w:rPr>
          <w:rFonts w:cs="Arial"/>
          <w:sz w:val="28"/>
          <w:szCs w:val="28"/>
        </w:rPr>
        <w:t xml:space="preserve"> reflektující pyramidy v duchu hermetismu a esoteriky jako nositele odvěké moudrosti či zvláštních tajemství, která jsou zde „zašifrovaná“ a která je třeba „odhalit“. V současné době bývají nejrůznějšími způsoby dávány do souvislosti s údajnou existencí mimozemských civilizací nebo s dávnými a současně vědě neznámými lidskými kulturami disponujícími pokročilými technologiemi (např. Atlantida). Společným znakem těchto teorií je, že odmítají akceptovat nejen primární účel pyramid jako hrobek, ale i jejich datování egyptologií, takže posouvají dobu jejich vzniku hlouběji do minulosti.</w:t>
      </w:r>
    </w:p>
    <w:p w:rsidR="007B6BC2" w:rsidRDefault="007B6BC2" w:rsidP="002777D9">
      <w:pPr>
        <w:jc w:val="both"/>
        <w:rPr>
          <w:rFonts w:cs="Arial"/>
          <w:sz w:val="28"/>
          <w:szCs w:val="28"/>
        </w:rPr>
      </w:pPr>
    </w:p>
    <w:p w:rsidR="00E71EA1" w:rsidRDefault="00E71EA1" w:rsidP="00E71EA1">
      <w:pPr>
        <w:ind w:left="708" w:firstLine="708"/>
        <w:jc w:val="both"/>
        <w:rPr>
          <w:rFonts w:cs="Arial"/>
          <w:sz w:val="28"/>
          <w:szCs w:val="28"/>
        </w:rPr>
      </w:pPr>
      <w:r>
        <w:rPr>
          <w:noProof/>
          <w:lang w:eastAsia="cs-CZ"/>
        </w:rPr>
        <w:drawing>
          <wp:inline distT="0" distB="0" distL="0" distR="0">
            <wp:extent cx="3124200" cy="146685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inline>
        </w:drawing>
      </w:r>
    </w:p>
    <w:p w:rsidR="007B6BC2" w:rsidRPr="002777D9" w:rsidRDefault="007B6BC2" w:rsidP="00E71EA1">
      <w:pPr>
        <w:ind w:left="708" w:firstLine="708"/>
        <w:jc w:val="both"/>
        <w:rPr>
          <w:rFonts w:cs="Arial"/>
          <w:sz w:val="28"/>
          <w:szCs w:val="28"/>
        </w:rPr>
      </w:pPr>
    </w:p>
    <w:p w:rsidR="002777D9" w:rsidRPr="002777D9" w:rsidRDefault="002777D9" w:rsidP="002777D9">
      <w:pPr>
        <w:jc w:val="both"/>
        <w:rPr>
          <w:rFonts w:cs="Arial"/>
          <w:sz w:val="28"/>
          <w:szCs w:val="28"/>
        </w:rPr>
      </w:pPr>
      <w:r w:rsidRPr="002777D9">
        <w:rPr>
          <w:rFonts w:cs="Arial"/>
          <w:sz w:val="28"/>
          <w:szCs w:val="28"/>
        </w:rPr>
        <w:t xml:space="preserve">Vedle tří nejznámějších a největších pyramid se nacházejí tři malé tzv. satelitní. Jsou to hrobky manželek faraona </w:t>
      </w:r>
      <w:proofErr w:type="spellStart"/>
      <w:r w:rsidRPr="002777D9">
        <w:rPr>
          <w:rFonts w:cs="Arial"/>
          <w:sz w:val="28"/>
          <w:szCs w:val="28"/>
        </w:rPr>
        <w:t>Chufua</w:t>
      </w:r>
      <w:proofErr w:type="spellEnd"/>
    </w:p>
    <w:p w:rsidR="002777D9" w:rsidRPr="002777D9" w:rsidRDefault="002777D9" w:rsidP="00E71EA1">
      <w:pPr>
        <w:ind w:left="2124" w:firstLine="708"/>
        <w:jc w:val="both"/>
        <w:rPr>
          <w:rFonts w:cs="Arial"/>
          <w:sz w:val="28"/>
          <w:szCs w:val="28"/>
        </w:rPr>
      </w:pPr>
      <w:r w:rsidRPr="002777D9">
        <w:rPr>
          <w:rFonts w:cs="Arial"/>
          <w:sz w:val="28"/>
          <w:szCs w:val="28"/>
        </w:rPr>
        <w:t>Zdroj  Internet Wikipedie</w:t>
      </w:r>
      <w:r w:rsidR="00E71EA1">
        <w:rPr>
          <w:rFonts w:cs="Arial"/>
          <w:sz w:val="28"/>
          <w:szCs w:val="28"/>
        </w:rPr>
        <w:t xml:space="preserve"> – Foto z internetu</w:t>
      </w:r>
    </w:p>
    <w:p w:rsidR="00D20618" w:rsidRPr="002777D9" w:rsidRDefault="00D20618" w:rsidP="00992EAA">
      <w:pPr>
        <w:rPr>
          <w:sz w:val="28"/>
          <w:szCs w:val="28"/>
        </w:rPr>
      </w:pPr>
    </w:p>
    <w:p w:rsidR="00D20618" w:rsidRPr="003728D6" w:rsidRDefault="00D20618" w:rsidP="00992EAA">
      <w:pPr>
        <w:rPr>
          <w:sz w:val="28"/>
          <w:szCs w:val="28"/>
        </w:rPr>
      </w:pPr>
      <w:r>
        <w:rPr>
          <w:sz w:val="28"/>
          <w:szCs w:val="28"/>
        </w:rPr>
        <w:lastRenderedPageBreak/>
        <w:t>Z</w:t>
      </w:r>
      <w:r w:rsidRPr="00D20618">
        <w:rPr>
          <w:sz w:val="28"/>
          <w:szCs w:val="28"/>
        </w:rPr>
        <w:t>ajímavost z literárních kruhů</w:t>
      </w:r>
      <w:r>
        <w:rPr>
          <w:sz w:val="28"/>
          <w:szCs w:val="28"/>
        </w:rPr>
        <w:t>:</w:t>
      </w:r>
    </w:p>
    <w:p w:rsidR="00D20618" w:rsidRPr="00D20618" w:rsidRDefault="00D20618" w:rsidP="00D20618">
      <w:pPr>
        <w:spacing w:before="100" w:beforeAutospacing="1" w:after="100" w:afterAutospacing="1"/>
        <w:outlineLvl w:val="0"/>
        <w:rPr>
          <w:rFonts w:cs="Arial"/>
          <w:bCs w:val="0"/>
          <w:kern w:val="36"/>
          <w:sz w:val="28"/>
          <w:szCs w:val="28"/>
          <w:lang w:eastAsia="cs-CZ"/>
        </w:rPr>
      </w:pPr>
      <w:r w:rsidRPr="00D20618">
        <w:rPr>
          <w:rFonts w:cs="Arial"/>
          <w:kern w:val="36"/>
          <w:sz w:val="28"/>
          <w:szCs w:val="28"/>
          <w:lang w:eastAsia="cs-CZ"/>
        </w:rPr>
        <w:t>Vévodkyně s krycím jménem Božena Němcová</w:t>
      </w:r>
    </w:p>
    <w:p w:rsidR="00D20618" w:rsidRPr="00D20618" w:rsidRDefault="00D20618" w:rsidP="00D20618">
      <w:pPr>
        <w:spacing w:before="100" w:beforeAutospacing="1" w:after="100" w:afterAutospacing="1"/>
        <w:outlineLvl w:val="1"/>
        <w:rPr>
          <w:rFonts w:cs="Arial"/>
          <w:bCs w:val="0"/>
          <w:sz w:val="28"/>
          <w:szCs w:val="28"/>
          <w:lang w:eastAsia="cs-CZ"/>
        </w:rPr>
      </w:pPr>
      <w:r w:rsidRPr="00D20618">
        <w:rPr>
          <w:rFonts w:cs="Arial"/>
          <w:i/>
          <w:iCs/>
          <w:sz w:val="28"/>
          <w:szCs w:val="28"/>
          <w:lang w:eastAsia="cs-CZ"/>
        </w:rPr>
        <w:t xml:space="preserve">Jan </w:t>
      </w:r>
      <w:proofErr w:type="spellStart"/>
      <w:r w:rsidRPr="00D20618">
        <w:rPr>
          <w:rFonts w:cs="Arial"/>
          <w:i/>
          <w:iCs/>
          <w:sz w:val="28"/>
          <w:szCs w:val="28"/>
          <w:lang w:eastAsia="cs-CZ"/>
        </w:rPr>
        <w:t>Berwid-Buquoy</w:t>
      </w:r>
      <w:proofErr w:type="spellEnd"/>
    </w:p>
    <w:p w:rsidR="00D20618" w:rsidRPr="00D20618" w:rsidRDefault="00D20618" w:rsidP="00D20618">
      <w:pPr>
        <w:spacing w:before="100" w:beforeAutospacing="1" w:after="100" w:afterAutospacing="1"/>
        <w:jc w:val="both"/>
        <w:rPr>
          <w:rFonts w:cs="Arial"/>
          <w:sz w:val="28"/>
          <w:szCs w:val="28"/>
          <w:lang w:eastAsia="cs-CZ"/>
        </w:rPr>
      </w:pPr>
      <w:r w:rsidRPr="00D20618">
        <w:rPr>
          <w:rFonts w:cs="Arial"/>
          <w:sz w:val="28"/>
          <w:szCs w:val="28"/>
          <w:lang w:eastAsia="cs-CZ"/>
        </w:rPr>
        <w:t>Chtělo by se říci, že nejznámější českou spisovatelkou je Rakušanka. Nepředbíhejme však událostem.</w:t>
      </w:r>
    </w:p>
    <w:p w:rsidR="00D20618" w:rsidRPr="00D20618" w:rsidRDefault="00D20618" w:rsidP="00D20618">
      <w:pPr>
        <w:spacing w:before="100" w:beforeAutospacing="1" w:after="100" w:afterAutospacing="1"/>
        <w:jc w:val="both"/>
        <w:rPr>
          <w:rFonts w:cs="Arial"/>
          <w:sz w:val="28"/>
          <w:szCs w:val="28"/>
          <w:lang w:eastAsia="cs-CZ"/>
        </w:rPr>
      </w:pPr>
      <w:r w:rsidRPr="00D20618">
        <w:rPr>
          <w:rFonts w:cs="Arial"/>
          <w:sz w:val="28"/>
          <w:szCs w:val="28"/>
          <w:lang w:eastAsia="cs-CZ"/>
        </w:rPr>
        <w:t xml:space="preserve">Kdy se Božena Němcová narodila, vůbec nevíme. Často uváděné datum 4. 2. 1820 je falzum. Když 1821 odjížděla se svými údajnými rodiči z Vídně do Ratibořic na panství kněžny </w:t>
      </w:r>
      <w:proofErr w:type="spellStart"/>
      <w:r w:rsidRPr="00D20618">
        <w:rPr>
          <w:rFonts w:cs="Arial"/>
          <w:sz w:val="28"/>
          <w:szCs w:val="28"/>
          <w:lang w:eastAsia="cs-CZ"/>
        </w:rPr>
        <w:t>Zahaňské</w:t>
      </w:r>
      <w:proofErr w:type="spellEnd"/>
      <w:r w:rsidRPr="00D20618">
        <w:rPr>
          <w:rFonts w:cs="Arial"/>
          <w:sz w:val="28"/>
          <w:szCs w:val="28"/>
          <w:lang w:eastAsia="cs-CZ"/>
        </w:rPr>
        <w:t xml:space="preserve"> (ve skutečnosti </w:t>
      </w:r>
      <w:proofErr w:type="spellStart"/>
      <w:r w:rsidRPr="00D20618">
        <w:rPr>
          <w:rFonts w:cs="Arial"/>
          <w:sz w:val="28"/>
          <w:szCs w:val="28"/>
          <w:lang w:eastAsia="cs-CZ"/>
        </w:rPr>
        <w:t>Katharine</w:t>
      </w:r>
      <w:proofErr w:type="spellEnd"/>
      <w:r w:rsidRPr="00D20618">
        <w:rPr>
          <w:rFonts w:cs="Arial"/>
          <w:sz w:val="28"/>
          <w:szCs w:val="28"/>
          <w:lang w:eastAsia="cs-CZ"/>
        </w:rPr>
        <w:t xml:space="preserve"> </w:t>
      </w:r>
      <w:proofErr w:type="spellStart"/>
      <w:r w:rsidRPr="00D20618">
        <w:rPr>
          <w:rFonts w:cs="Arial"/>
          <w:sz w:val="28"/>
          <w:szCs w:val="28"/>
          <w:lang w:eastAsia="cs-CZ"/>
        </w:rPr>
        <w:t>Wilhelmine</w:t>
      </w:r>
      <w:proofErr w:type="spellEnd"/>
      <w:r w:rsidRPr="00D20618">
        <w:rPr>
          <w:rFonts w:cs="Arial"/>
          <w:sz w:val="28"/>
          <w:szCs w:val="28"/>
          <w:lang w:eastAsia="cs-CZ"/>
        </w:rPr>
        <w:t xml:space="preserve"> vévodkyně von </w:t>
      </w:r>
      <w:proofErr w:type="spellStart"/>
      <w:r w:rsidRPr="00D20618">
        <w:rPr>
          <w:rFonts w:cs="Arial"/>
          <w:sz w:val="28"/>
          <w:szCs w:val="28"/>
          <w:lang w:eastAsia="cs-CZ"/>
        </w:rPr>
        <w:t>Sagan</w:t>
      </w:r>
      <w:proofErr w:type="spellEnd"/>
      <w:r w:rsidRPr="00D20618">
        <w:rPr>
          <w:rFonts w:cs="Arial"/>
          <w:sz w:val="28"/>
          <w:szCs w:val="28"/>
          <w:lang w:eastAsia="cs-CZ"/>
        </w:rPr>
        <w:t xml:space="preserve">), bylo jí patrně pět let. V České Skalici (tehdy </w:t>
      </w:r>
      <w:proofErr w:type="spellStart"/>
      <w:r w:rsidRPr="00D20618">
        <w:rPr>
          <w:rFonts w:cs="Arial"/>
          <w:sz w:val="28"/>
          <w:szCs w:val="28"/>
          <w:lang w:eastAsia="cs-CZ"/>
        </w:rPr>
        <w:t>Böhmisch</w:t>
      </w:r>
      <w:proofErr w:type="spellEnd"/>
      <w:r w:rsidRPr="00D20618">
        <w:rPr>
          <w:rFonts w:cs="Arial"/>
          <w:sz w:val="28"/>
          <w:szCs w:val="28"/>
          <w:lang w:eastAsia="cs-CZ"/>
        </w:rPr>
        <w:t xml:space="preserve"> </w:t>
      </w:r>
      <w:proofErr w:type="spellStart"/>
      <w:r w:rsidRPr="00D20618">
        <w:rPr>
          <w:rFonts w:cs="Arial"/>
          <w:sz w:val="28"/>
          <w:szCs w:val="28"/>
          <w:lang w:eastAsia="cs-CZ"/>
        </w:rPr>
        <w:t>Skalitz</w:t>
      </w:r>
      <w:proofErr w:type="spellEnd"/>
      <w:r w:rsidRPr="00D20618">
        <w:rPr>
          <w:rFonts w:cs="Arial"/>
          <w:sz w:val="28"/>
          <w:szCs w:val="28"/>
          <w:lang w:eastAsia="cs-CZ"/>
        </w:rPr>
        <w:t>) chodí v letech 1824–1833 do školy. Kdyby se narodila 4. 2. 1820 ve Vídni, nastupovala by do školy v České Skalici jako čtyřleté děvčátko. To je absurdní nonsens.</w:t>
      </w:r>
    </w:p>
    <w:p w:rsidR="00D20618" w:rsidRPr="00D20618" w:rsidRDefault="00D20618" w:rsidP="00D20618">
      <w:pPr>
        <w:spacing w:before="100" w:beforeAutospacing="1" w:after="100" w:afterAutospacing="1"/>
        <w:jc w:val="both"/>
        <w:rPr>
          <w:rFonts w:cs="Arial"/>
          <w:sz w:val="28"/>
          <w:szCs w:val="28"/>
          <w:lang w:eastAsia="cs-CZ"/>
        </w:rPr>
      </w:pPr>
      <w:r w:rsidRPr="00D20618">
        <w:rPr>
          <w:rFonts w:cs="Arial"/>
          <w:sz w:val="28"/>
          <w:szCs w:val="28"/>
          <w:lang w:eastAsia="cs-CZ"/>
        </w:rPr>
        <w:t xml:space="preserve">Odložme nyní různé vlastenecké imaginace a podívejme se na dokumentaci vídeňského </w:t>
      </w:r>
      <w:proofErr w:type="spellStart"/>
      <w:r w:rsidRPr="00D20618">
        <w:rPr>
          <w:rFonts w:cs="Arial"/>
          <w:sz w:val="28"/>
          <w:szCs w:val="28"/>
          <w:lang w:eastAsia="cs-CZ"/>
        </w:rPr>
        <w:t>Staats</w:t>
      </w:r>
      <w:proofErr w:type="spellEnd"/>
      <w:r w:rsidRPr="00D20618">
        <w:rPr>
          <w:rFonts w:cs="Arial"/>
          <w:sz w:val="28"/>
          <w:szCs w:val="28"/>
          <w:lang w:eastAsia="cs-CZ"/>
        </w:rPr>
        <w:t xml:space="preserve">- </w:t>
      </w:r>
      <w:proofErr w:type="spellStart"/>
      <w:r w:rsidRPr="00D20618">
        <w:rPr>
          <w:rFonts w:cs="Arial"/>
          <w:sz w:val="28"/>
          <w:szCs w:val="28"/>
          <w:lang w:eastAsia="cs-CZ"/>
        </w:rPr>
        <w:t>und</w:t>
      </w:r>
      <w:proofErr w:type="spellEnd"/>
      <w:r w:rsidRPr="00D20618">
        <w:rPr>
          <w:rFonts w:cs="Arial"/>
          <w:sz w:val="28"/>
          <w:szCs w:val="28"/>
          <w:lang w:eastAsia="cs-CZ"/>
        </w:rPr>
        <w:t xml:space="preserve"> </w:t>
      </w:r>
      <w:proofErr w:type="spellStart"/>
      <w:r w:rsidRPr="00D20618">
        <w:rPr>
          <w:rFonts w:cs="Arial"/>
          <w:sz w:val="28"/>
          <w:szCs w:val="28"/>
          <w:lang w:eastAsia="cs-CZ"/>
        </w:rPr>
        <w:t>Hofarchivu</w:t>
      </w:r>
      <w:proofErr w:type="spellEnd"/>
      <w:r w:rsidRPr="00D20618">
        <w:rPr>
          <w:rFonts w:cs="Arial"/>
          <w:sz w:val="28"/>
          <w:szCs w:val="28"/>
          <w:lang w:eastAsia="cs-CZ"/>
        </w:rPr>
        <w:t>. Ze zápisu v knize narození ze 4. 2. 1820 (to už ale byly Boženě Němcové asi čtyři roky) je uvedeno, že se jmenuje Barbara Betty Novotná. Otec uveden není. Její matkou by tedy měla být česká služka Theresie Novotná, sloužící toho času ve Vídni. Tím by se zdálo být všechno jasné: otec neznámý a matka česká služka – budoucí „Božena Němcová“ je deduktivně českou spisovatelkou.</w:t>
      </w:r>
    </w:p>
    <w:p w:rsidR="00D20618" w:rsidRPr="00D20618" w:rsidRDefault="00D20618" w:rsidP="00D20618">
      <w:pPr>
        <w:spacing w:before="100" w:beforeAutospacing="1" w:after="100" w:afterAutospacing="1"/>
        <w:rPr>
          <w:rFonts w:cs="Arial"/>
          <w:sz w:val="28"/>
          <w:szCs w:val="28"/>
          <w:lang w:eastAsia="cs-CZ"/>
        </w:rPr>
      </w:pPr>
      <w:r w:rsidRPr="00D20618">
        <w:rPr>
          <w:rFonts w:cs="Arial"/>
          <w:sz w:val="28"/>
          <w:szCs w:val="28"/>
          <w:lang w:eastAsia="cs-CZ"/>
        </w:rPr>
        <w:t>Proč ale matka nechává zanést onen zápis jako falešné datum narození až v roce 1820, když dceři jsou patrně již čtyři roky? Neví snad vlastní matka, kdy se její jediné dítě narodilo? Nezná ani den, ani měsíc, ani rok? Jak je to možné, že děcko až do odjezdu do Ratibořic roku 1821 nemluví ani slovo česky, když údajná matka je Češka?</w:t>
      </w:r>
    </w:p>
    <w:p w:rsidR="00D20618" w:rsidRPr="00D20618" w:rsidRDefault="00D20618" w:rsidP="00D20618">
      <w:pPr>
        <w:spacing w:before="100" w:beforeAutospacing="1" w:after="100" w:afterAutospacing="1"/>
        <w:jc w:val="both"/>
        <w:rPr>
          <w:rFonts w:cs="Arial"/>
          <w:sz w:val="28"/>
          <w:szCs w:val="28"/>
          <w:lang w:eastAsia="cs-CZ"/>
        </w:rPr>
      </w:pPr>
      <w:r w:rsidRPr="00D20618">
        <w:rPr>
          <w:rFonts w:cs="Arial"/>
          <w:sz w:val="28"/>
          <w:szCs w:val="28"/>
          <w:lang w:eastAsia="cs-CZ"/>
        </w:rPr>
        <w:t xml:space="preserve">Ne, Theresie Novotná není matkou budoucí světové autorky Babičky. Děcko je jí pouze 4. 2. 1820 jako čtyřleté předáno do vlastních rukou, a aby je jako vlastní legitimovala, uvádí datum předání coby datum narození. O minulosti holčičky nic neví – lépe řečeno skoro nic. V létě 1820 se Theresie Novotná provdala za dolnorakouského hezouna Johanna </w:t>
      </w:r>
      <w:proofErr w:type="spellStart"/>
      <w:r w:rsidRPr="00D20618">
        <w:rPr>
          <w:rFonts w:cs="Arial"/>
          <w:sz w:val="28"/>
          <w:szCs w:val="28"/>
          <w:lang w:eastAsia="cs-CZ"/>
        </w:rPr>
        <w:t>Pankla</w:t>
      </w:r>
      <w:proofErr w:type="spellEnd"/>
      <w:r w:rsidRPr="00D20618">
        <w:rPr>
          <w:rFonts w:cs="Arial"/>
          <w:sz w:val="28"/>
          <w:szCs w:val="28"/>
          <w:lang w:eastAsia="cs-CZ"/>
        </w:rPr>
        <w:t xml:space="preserve">. Ten mluví pouze německy a slouží coby kočí u knížat </w:t>
      </w:r>
      <w:proofErr w:type="spellStart"/>
      <w:r w:rsidRPr="00D20618">
        <w:rPr>
          <w:rFonts w:cs="Arial"/>
          <w:sz w:val="28"/>
          <w:szCs w:val="28"/>
          <w:lang w:eastAsia="cs-CZ"/>
        </w:rPr>
        <w:t>Zahaňských</w:t>
      </w:r>
      <w:proofErr w:type="spellEnd"/>
      <w:r w:rsidRPr="00D20618">
        <w:rPr>
          <w:rFonts w:cs="Arial"/>
          <w:sz w:val="28"/>
          <w:szCs w:val="28"/>
          <w:lang w:eastAsia="cs-CZ"/>
        </w:rPr>
        <w:t xml:space="preserve"> (správně vévodů von </w:t>
      </w:r>
      <w:proofErr w:type="spellStart"/>
      <w:r w:rsidRPr="00D20618">
        <w:rPr>
          <w:rFonts w:cs="Arial"/>
          <w:sz w:val="28"/>
          <w:szCs w:val="28"/>
          <w:lang w:eastAsia="cs-CZ"/>
        </w:rPr>
        <w:t>Sagan</w:t>
      </w:r>
      <w:proofErr w:type="spellEnd"/>
      <w:r w:rsidRPr="00D20618">
        <w:rPr>
          <w:rFonts w:cs="Arial"/>
          <w:sz w:val="28"/>
          <w:szCs w:val="28"/>
          <w:lang w:eastAsia="cs-CZ"/>
        </w:rPr>
        <w:t xml:space="preserve">). Bez váhání děcko adoptuje a tím se stává budoucí spisovatelka Božena Němcová rozenou Barbarou Betty </w:t>
      </w:r>
      <w:proofErr w:type="spellStart"/>
      <w:r w:rsidRPr="00D20618">
        <w:rPr>
          <w:rFonts w:cs="Arial"/>
          <w:sz w:val="28"/>
          <w:szCs w:val="28"/>
          <w:lang w:eastAsia="cs-CZ"/>
        </w:rPr>
        <w:t>Pankl</w:t>
      </w:r>
      <w:proofErr w:type="spellEnd"/>
      <w:r w:rsidRPr="00D20618">
        <w:rPr>
          <w:rFonts w:cs="Arial"/>
          <w:sz w:val="28"/>
          <w:szCs w:val="28"/>
          <w:lang w:eastAsia="cs-CZ"/>
        </w:rPr>
        <w:t xml:space="preserve"> a skutečně oslovuje panského kočího tatínku. Johann mohl být </w:t>
      </w:r>
      <w:r w:rsidRPr="00D20618">
        <w:rPr>
          <w:rFonts w:cs="Arial"/>
          <w:sz w:val="28"/>
          <w:szCs w:val="28"/>
          <w:lang w:eastAsia="cs-CZ"/>
        </w:rPr>
        <w:lastRenderedPageBreak/>
        <w:t>hypoteticky otcem Barbary a vzít si Theresii Novotnou v době, kdy dceři byly již čtyři roky. Tím bychom mohli říci – Božena Němcová je rakouskou spisovatelkou, neboť otec byl Rakušan, narodila se ve Vídni a do doby odjezdu z Rakouska do Čech vůbec česky neuměla.</w:t>
      </w:r>
    </w:p>
    <w:p w:rsidR="00D20618" w:rsidRPr="00D20618" w:rsidRDefault="00D20618" w:rsidP="00D20618">
      <w:pPr>
        <w:spacing w:before="100" w:beforeAutospacing="1" w:after="100" w:afterAutospacing="1"/>
        <w:jc w:val="both"/>
        <w:rPr>
          <w:rFonts w:cs="Arial"/>
          <w:sz w:val="28"/>
          <w:szCs w:val="28"/>
          <w:lang w:eastAsia="cs-CZ"/>
        </w:rPr>
      </w:pPr>
      <w:r w:rsidRPr="00D20618">
        <w:rPr>
          <w:rFonts w:cs="Arial"/>
          <w:sz w:val="28"/>
          <w:szCs w:val="28"/>
          <w:lang w:eastAsia="cs-CZ"/>
        </w:rPr>
        <w:t xml:space="preserve">Ona svůdná hypotéza má však dva velké zádrhely. Pakliže by byl </w:t>
      </w:r>
      <w:proofErr w:type="spellStart"/>
      <w:r w:rsidRPr="00D20618">
        <w:rPr>
          <w:rFonts w:cs="Arial"/>
          <w:sz w:val="28"/>
          <w:szCs w:val="28"/>
          <w:lang w:eastAsia="cs-CZ"/>
        </w:rPr>
        <w:t>Pankl</w:t>
      </w:r>
      <w:proofErr w:type="spellEnd"/>
      <w:r w:rsidRPr="00D20618">
        <w:rPr>
          <w:rFonts w:cs="Arial"/>
          <w:sz w:val="28"/>
          <w:szCs w:val="28"/>
          <w:lang w:eastAsia="cs-CZ"/>
        </w:rPr>
        <w:t xml:space="preserve"> otec a Novotná matka, musela by matka vědět, kdy se jí dítě narodilo, a uvedla by v zápisu i otce. Oba záznamy ovšem chybějí. Navíc </w:t>
      </w:r>
      <w:proofErr w:type="spellStart"/>
      <w:r w:rsidRPr="00D20618">
        <w:rPr>
          <w:rFonts w:cs="Arial"/>
          <w:sz w:val="28"/>
          <w:szCs w:val="28"/>
          <w:lang w:eastAsia="cs-CZ"/>
        </w:rPr>
        <w:t>Pankl</w:t>
      </w:r>
      <w:proofErr w:type="spellEnd"/>
      <w:r w:rsidRPr="00D20618">
        <w:rPr>
          <w:rFonts w:cs="Arial"/>
          <w:sz w:val="28"/>
          <w:szCs w:val="28"/>
          <w:lang w:eastAsia="cs-CZ"/>
        </w:rPr>
        <w:t xml:space="preserve"> nikdy nezaplatil ani korunu alimentů. Dedukce: Novotná neví, kdy se dítě narodilo, a panského kočího poznala až po 4. 2. 1820, tedy v době, kdy byly Barbaře již patrně čtyři roky. A potom je zde ještě jedna maličkost. Barbara Betty v době, kdy se dostává do rukou Novotné, sice nemluví česky, ale rovněž nemluví ani německy. Zřejmě čtyřletá holčička hovořila pouze francouzsky! A tady jsme u jádra problému. V té době se mluvilo ve Vídni francouzsky pouze v kruzích vysoké šlechty.</w:t>
      </w:r>
    </w:p>
    <w:p w:rsidR="00D20618" w:rsidRPr="00D20618" w:rsidRDefault="00D20618" w:rsidP="00D20618">
      <w:pPr>
        <w:spacing w:before="100" w:beforeAutospacing="1" w:after="100" w:afterAutospacing="1"/>
        <w:jc w:val="both"/>
        <w:rPr>
          <w:rFonts w:cs="Arial"/>
          <w:sz w:val="28"/>
          <w:szCs w:val="28"/>
          <w:lang w:eastAsia="cs-CZ"/>
        </w:rPr>
      </w:pPr>
      <w:r w:rsidRPr="00D20618">
        <w:rPr>
          <w:rFonts w:cs="Arial"/>
          <w:sz w:val="28"/>
          <w:szCs w:val="28"/>
          <w:lang w:eastAsia="cs-CZ"/>
        </w:rPr>
        <w:t xml:space="preserve">Sestra kněžny Kateřiny </w:t>
      </w:r>
      <w:proofErr w:type="spellStart"/>
      <w:r w:rsidRPr="00D20618">
        <w:rPr>
          <w:rFonts w:cs="Arial"/>
          <w:sz w:val="28"/>
          <w:szCs w:val="28"/>
          <w:lang w:eastAsia="cs-CZ"/>
        </w:rPr>
        <w:t>Zahaňské</w:t>
      </w:r>
      <w:proofErr w:type="spellEnd"/>
      <w:r w:rsidRPr="00D20618">
        <w:rPr>
          <w:rFonts w:cs="Arial"/>
          <w:sz w:val="28"/>
          <w:szCs w:val="28"/>
          <w:lang w:eastAsia="cs-CZ"/>
        </w:rPr>
        <w:t xml:space="preserve">, Dorothea vévodkyně de </w:t>
      </w:r>
      <w:proofErr w:type="spellStart"/>
      <w:r w:rsidRPr="00D20618">
        <w:rPr>
          <w:rFonts w:cs="Arial"/>
          <w:sz w:val="28"/>
          <w:szCs w:val="28"/>
          <w:lang w:eastAsia="cs-CZ"/>
        </w:rPr>
        <w:t>Talleyrand-Périgord</w:t>
      </w:r>
      <w:proofErr w:type="spellEnd"/>
      <w:r w:rsidRPr="00D20618">
        <w:rPr>
          <w:rFonts w:cs="Arial"/>
          <w:sz w:val="28"/>
          <w:szCs w:val="28"/>
          <w:lang w:eastAsia="cs-CZ"/>
        </w:rPr>
        <w:t xml:space="preserve"> provdaná za francouzského diplomata měla během vídeňského kongresu v červnu 1815 mimomanželský styk a otěhotněla. Bývalý šéfredaktor mnichovského Českého slova a redaktor Rádia Svobodná Evropa, Jožka </w:t>
      </w:r>
      <w:proofErr w:type="spellStart"/>
      <w:r w:rsidRPr="00D20618">
        <w:rPr>
          <w:rFonts w:cs="Arial"/>
          <w:sz w:val="28"/>
          <w:szCs w:val="28"/>
          <w:lang w:eastAsia="cs-CZ"/>
        </w:rPr>
        <w:t>Pejskar</w:t>
      </w:r>
      <w:proofErr w:type="spellEnd"/>
      <w:r w:rsidRPr="00D20618">
        <w:rPr>
          <w:rFonts w:cs="Arial"/>
          <w:sz w:val="28"/>
          <w:szCs w:val="28"/>
          <w:lang w:eastAsia="cs-CZ"/>
        </w:rPr>
        <w:t xml:space="preserve"> se problematikou zabýval a v londýnském archívu (</w:t>
      </w:r>
      <w:proofErr w:type="spellStart"/>
      <w:r w:rsidRPr="00D20618">
        <w:rPr>
          <w:rFonts w:cs="Arial"/>
          <w:sz w:val="28"/>
          <w:szCs w:val="28"/>
          <w:lang w:eastAsia="cs-CZ"/>
        </w:rPr>
        <w:t>British</w:t>
      </w:r>
      <w:proofErr w:type="spellEnd"/>
      <w:r w:rsidRPr="00D20618">
        <w:rPr>
          <w:rFonts w:cs="Arial"/>
          <w:sz w:val="28"/>
          <w:szCs w:val="28"/>
          <w:lang w:eastAsia="cs-CZ"/>
        </w:rPr>
        <w:t xml:space="preserve"> Museum) narazil v dokumentech o britské a francouzské šlechtě na pozoruhodný zápis o Dorothee vévodkyni de </w:t>
      </w:r>
      <w:proofErr w:type="spellStart"/>
      <w:r w:rsidRPr="00D20618">
        <w:rPr>
          <w:rFonts w:cs="Arial"/>
          <w:sz w:val="28"/>
          <w:szCs w:val="28"/>
          <w:lang w:eastAsia="cs-CZ"/>
        </w:rPr>
        <w:t>Talleyrand-Périgord</w:t>
      </w:r>
      <w:proofErr w:type="spellEnd"/>
      <w:r w:rsidRPr="00D20618">
        <w:rPr>
          <w:rFonts w:cs="Arial"/>
          <w:sz w:val="28"/>
          <w:szCs w:val="28"/>
          <w:lang w:eastAsia="cs-CZ"/>
        </w:rPr>
        <w:t xml:space="preserve">: </w:t>
      </w:r>
      <w:proofErr w:type="spellStart"/>
      <w:r w:rsidRPr="00D20618">
        <w:rPr>
          <w:rFonts w:cs="Arial"/>
          <w:sz w:val="28"/>
          <w:szCs w:val="28"/>
          <w:lang w:eastAsia="cs-CZ"/>
        </w:rPr>
        <w:t>She</w:t>
      </w:r>
      <w:proofErr w:type="spellEnd"/>
      <w:r w:rsidRPr="00D20618">
        <w:rPr>
          <w:rFonts w:cs="Arial"/>
          <w:sz w:val="28"/>
          <w:szCs w:val="28"/>
          <w:lang w:eastAsia="cs-CZ"/>
        </w:rPr>
        <w:t xml:space="preserve"> … </w:t>
      </w:r>
      <w:proofErr w:type="spellStart"/>
      <w:r w:rsidRPr="00D20618">
        <w:rPr>
          <w:rFonts w:cs="Arial"/>
          <w:sz w:val="28"/>
          <w:szCs w:val="28"/>
          <w:lang w:eastAsia="cs-CZ"/>
        </w:rPr>
        <w:t>bearing</w:t>
      </w:r>
      <w:proofErr w:type="spellEnd"/>
      <w:r w:rsidRPr="00D20618">
        <w:rPr>
          <w:rFonts w:cs="Arial"/>
          <w:sz w:val="28"/>
          <w:szCs w:val="28"/>
          <w:lang w:eastAsia="cs-CZ"/>
        </w:rPr>
        <w:t xml:space="preserve"> </w:t>
      </w:r>
      <w:proofErr w:type="spellStart"/>
      <w:r w:rsidRPr="00D20618">
        <w:rPr>
          <w:rFonts w:cs="Arial"/>
          <w:sz w:val="28"/>
          <w:szCs w:val="28"/>
          <w:lang w:eastAsia="cs-CZ"/>
        </w:rPr>
        <w:t>three</w:t>
      </w:r>
      <w:proofErr w:type="spellEnd"/>
      <w:r w:rsidRPr="00D20618">
        <w:rPr>
          <w:rFonts w:cs="Arial"/>
          <w:sz w:val="28"/>
          <w:szCs w:val="28"/>
          <w:lang w:eastAsia="cs-CZ"/>
        </w:rPr>
        <w:t xml:space="preserve"> </w:t>
      </w:r>
      <w:proofErr w:type="spellStart"/>
      <w:r w:rsidRPr="00D20618">
        <w:rPr>
          <w:rFonts w:cs="Arial"/>
          <w:sz w:val="28"/>
          <w:szCs w:val="28"/>
          <w:lang w:eastAsia="cs-CZ"/>
        </w:rPr>
        <w:t>illegitimate</w:t>
      </w:r>
      <w:proofErr w:type="spellEnd"/>
      <w:r w:rsidRPr="00D20618">
        <w:rPr>
          <w:rFonts w:cs="Arial"/>
          <w:sz w:val="28"/>
          <w:szCs w:val="28"/>
          <w:lang w:eastAsia="cs-CZ"/>
        </w:rPr>
        <w:t xml:space="preserve"> </w:t>
      </w:r>
      <w:proofErr w:type="spellStart"/>
      <w:r w:rsidRPr="00D20618">
        <w:rPr>
          <w:rFonts w:cs="Arial"/>
          <w:sz w:val="28"/>
          <w:szCs w:val="28"/>
          <w:lang w:eastAsia="cs-CZ"/>
        </w:rPr>
        <w:t>daughters</w:t>
      </w:r>
      <w:proofErr w:type="spellEnd"/>
      <w:r w:rsidRPr="00D20618">
        <w:rPr>
          <w:rFonts w:cs="Arial"/>
          <w:sz w:val="28"/>
          <w:szCs w:val="28"/>
          <w:lang w:eastAsia="cs-CZ"/>
        </w:rPr>
        <w:t xml:space="preserve">, </w:t>
      </w:r>
      <w:proofErr w:type="spellStart"/>
      <w:r w:rsidRPr="00D20618">
        <w:rPr>
          <w:rFonts w:cs="Arial"/>
          <w:sz w:val="28"/>
          <w:szCs w:val="28"/>
          <w:lang w:eastAsia="cs-CZ"/>
        </w:rPr>
        <w:t>one</w:t>
      </w:r>
      <w:proofErr w:type="spellEnd"/>
      <w:r w:rsidRPr="00D20618">
        <w:rPr>
          <w:rFonts w:cs="Arial"/>
          <w:sz w:val="28"/>
          <w:szCs w:val="28"/>
          <w:lang w:eastAsia="cs-CZ"/>
        </w:rPr>
        <w:t xml:space="preserve"> </w:t>
      </w:r>
      <w:proofErr w:type="spellStart"/>
      <w:r w:rsidRPr="00D20618">
        <w:rPr>
          <w:rFonts w:cs="Arial"/>
          <w:sz w:val="28"/>
          <w:szCs w:val="28"/>
          <w:lang w:eastAsia="cs-CZ"/>
        </w:rPr>
        <w:t>of</w:t>
      </w:r>
      <w:proofErr w:type="spellEnd"/>
      <w:r w:rsidRPr="00D20618">
        <w:rPr>
          <w:rFonts w:cs="Arial"/>
          <w:sz w:val="28"/>
          <w:szCs w:val="28"/>
          <w:lang w:eastAsia="cs-CZ"/>
        </w:rPr>
        <w:t xml:space="preserve"> </w:t>
      </w:r>
      <w:proofErr w:type="spellStart"/>
      <w:r w:rsidRPr="00D20618">
        <w:rPr>
          <w:rFonts w:cs="Arial"/>
          <w:sz w:val="28"/>
          <w:szCs w:val="28"/>
          <w:lang w:eastAsia="cs-CZ"/>
        </w:rPr>
        <w:t>whom</w:t>
      </w:r>
      <w:proofErr w:type="spellEnd"/>
      <w:r w:rsidRPr="00D20618">
        <w:rPr>
          <w:rFonts w:cs="Arial"/>
          <w:sz w:val="28"/>
          <w:szCs w:val="28"/>
          <w:lang w:eastAsia="cs-CZ"/>
        </w:rPr>
        <w:t xml:space="preserve"> Barbara Betty </w:t>
      </w:r>
      <w:proofErr w:type="spellStart"/>
      <w:r w:rsidRPr="00D20618">
        <w:rPr>
          <w:rFonts w:cs="Arial"/>
          <w:sz w:val="28"/>
          <w:szCs w:val="28"/>
          <w:lang w:eastAsia="cs-CZ"/>
        </w:rPr>
        <w:t>born</w:t>
      </w:r>
      <w:proofErr w:type="spellEnd"/>
      <w:r w:rsidRPr="00D20618">
        <w:rPr>
          <w:rFonts w:cs="Arial"/>
          <w:sz w:val="28"/>
          <w:szCs w:val="28"/>
          <w:lang w:eastAsia="cs-CZ"/>
        </w:rPr>
        <w:t xml:space="preserve"> 27th </w:t>
      </w:r>
      <w:proofErr w:type="spellStart"/>
      <w:r w:rsidRPr="00D20618">
        <w:rPr>
          <w:rFonts w:cs="Arial"/>
          <w:sz w:val="28"/>
          <w:szCs w:val="28"/>
          <w:lang w:eastAsia="cs-CZ"/>
        </w:rPr>
        <w:t>March</w:t>
      </w:r>
      <w:proofErr w:type="spellEnd"/>
      <w:r w:rsidRPr="00D20618">
        <w:rPr>
          <w:rFonts w:cs="Arial"/>
          <w:sz w:val="28"/>
          <w:szCs w:val="28"/>
          <w:lang w:eastAsia="cs-CZ"/>
        </w:rPr>
        <w:t xml:space="preserve"> 1816 in Paris, </w:t>
      </w:r>
      <w:proofErr w:type="spellStart"/>
      <w:r w:rsidRPr="00D20618">
        <w:rPr>
          <w:rFonts w:cs="Arial"/>
          <w:sz w:val="28"/>
          <w:szCs w:val="28"/>
          <w:lang w:eastAsia="cs-CZ"/>
        </w:rPr>
        <w:t>was</w:t>
      </w:r>
      <w:proofErr w:type="spellEnd"/>
      <w:r w:rsidRPr="00D20618">
        <w:rPr>
          <w:rFonts w:cs="Arial"/>
          <w:sz w:val="28"/>
          <w:szCs w:val="28"/>
          <w:lang w:eastAsia="cs-CZ"/>
        </w:rPr>
        <w:t xml:space="preserve"> </w:t>
      </w:r>
      <w:proofErr w:type="spellStart"/>
      <w:r w:rsidRPr="00D20618">
        <w:rPr>
          <w:rFonts w:cs="Arial"/>
          <w:sz w:val="28"/>
          <w:szCs w:val="28"/>
          <w:lang w:eastAsia="cs-CZ"/>
        </w:rPr>
        <w:t>perhaps</w:t>
      </w:r>
      <w:proofErr w:type="spellEnd"/>
      <w:r w:rsidRPr="00D20618">
        <w:rPr>
          <w:rFonts w:cs="Arial"/>
          <w:sz w:val="28"/>
          <w:szCs w:val="28"/>
          <w:lang w:eastAsia="cs-CZ"/>
        </w:rPr>
        <w:t xml:space="preserve"> </w:t>
      </w:r>
      <w:proofErr w:type="spellStart"/>
      <w:r w:rsidRPr="00D20618">
        <w:rPr>
          <w:rFonts w:cs="Arial"/>
          <w:sz w:val="28"/>
          <w:szCs w:val="28"/>
          <w:lang w:eastAsia="cs-CZ"/>
        </w:rPr>
        <w:t>Bozena</w:t>
      </w:r>
      <w:proofErr w:type="spellEnd"/>
      <w:r w:rsidRPr="00D20618">
        <w:rPr>
          <w:rFonts w:cs="Arial"/>
          <w:sz w:val="28"/>
          <w:szCs w:val="28"/>
          <w:lang w:eastAsia="cs-CZ"/>
        </w:rPr>
        <w:t xml:space="preserve"> </w:t>
      </w:r>
      <w:proofErr w:type="spellStart"/>
      <w:r w:rsidRPr="00D20618">
        <w:rPr>
          <w:rFonts w:cs="Arial"/>
          <w:sz w:val="28"/>
          <w:szCs w:val="28"/>
          <w:lang w:eastAsia="cs-CZ"/>
        </w:rPr>
        <w:t>Nemcova</w:t>
      </w:r>
      <w:proofErr w:type="spellEnd"/>
      <w:r w:rsidRPr="00D20618">
        <w:rPr>
          <w:rFonts w:cs="Arial"/>
          <w:sz w:val="28"/>
          <w:szCs w:val="28"/>
          <w:lang w:eastAsia="cs-CZ"/>
        </w:rPr>
        <w:t xml:space="preserve">, </w:t>
      </w:r>
      <w:proofErr w:type="spellStart"/>
      <w:r w:rsidRPr="00D20618">
        <w:rPr>
          <w:rFonts w:cs="Arial"/>
          <w:sz w:val="28"/>
          <w:szCs w:val="28"/>
          <w:lang w:eastAsia="cs-CZ"/>
        </w:rPr>
        <w:t>the</w:t>
      </w:r>
      <w:proofErr w:type="spellEnd"/>
      <w:r w:rsidRPr="00D20618">
        <w:rPr>
          <w:rFonts w:cs="Arial"/>
          <w:sz w:val="28"/>
          <w:szCs w:val="28"/>
          <w:lang w:eastAsia="cs-CZ"/>
        </w:rPr>
        <w:t xml:space="preserve"> </w:t>
      </w:r>
      <w:proofErr w:type="spellStart"/>
      <w:r w:rsidRPr="00D20618">
        <w:rPr>
          <w:rFonts w:cs="Arial"/>
          <w:sz w:val="28"/>
          <w:szCs w:val="28"/>
          <w:lang w:eastAsia="cs-CZ"/>
        </w:rPr>
        <w:t>great</w:t>
      </w:r>
      <w:proofErr w:type="spellEnd"/>
      <w:r w:rsidRPr="00D20618">
        <w:rPr>
          <w:rFonts w:cs="Arial"/>
          <w:sz w:val="28"/>
          <w:szCs w:val="28"/>
          <w:lang w:eastAsia="cs-CZ"/>
        </w:rPr>
        <w:t xml:space="preserve"> Czech </w:t>
      </w:r>
      <w:proofErr w:type="spellStart"/>
      <w:r w:rsidRPr="00D20618">
        <w:rPr>
          <w:rFonts w:cs="Arial"/>
          <w:sz w:val="28"/>
          <w:szCs w:val="28"/>
          <w:lang w:eastAsia="cs-CZ"/>
        </w:rPr>
        <w:t>writer</w:t>
      </w:r>
      <w:proofErr w:type="spellEnd"/>
      <w:r w:rsidRPr="00D20618">
        <w:rPr>
          <w:rFonts w:cs="Arial"/>
          <w:sz w:val="28"/>
          <w:szCs w:val="28"/>
          <w:lang w:eastAsia="cs-CZ"/>
        </w:rPr>
        <w:t xml:space="preserve">, </w:t>
      </w:r>
      <w:proofErr w:type="spellStart"/>
      <w:r w:rsidRPr="00D20618">
        <w:rPr>
          <w:rFonts w:cs="Arial"/>
          <w:sz w:val="28"/>
          <w:szCs w:val="28"/>
          <w:lang w:eastAsia="cs-CZ"/>
        </w:rPr>
        <w:t>fathered</w:t>
      </w:r>
      <w:proofErr w:type="spellEnd"/>
      <w:r w:rsidRPr="00D20618">
        <w:rPr>
          <w:rFonts w:cs="Arial"/>
          <w:sz w:val="28"/>
          <w:szCs w:val="28"/>
          <w:lang w:eastAsia="cs-CZ"/>
        </w:rPr>
        <w:t xml:space="preserve"> by Charles </w:t>
      </w:r>
      <w:proofErr w:type="spellStart"/>
      <w:r w:rsidRPr="00D20618">
        <w:rPr>
          <w:rFonts w:cs="Arial"/>
          <w:sz w:val="28"/>
          <w:szCs w:val="28"/>
          <w:lang w:eastAsia="cs-CZ"/>
        </w:rPr>
        <w:t>Clam</w:t>
      </w:r>
      <w:proofErr w:type="spellEnd"/>
      <w:r w:rsidRPr="00D20618">
        <w:rPr>
          <w:rFonts w:cs="Arial"/>
          <w:sz w:val="28"/>
          <w:szCs w:val="28"/>
          <w:lang w:eastAsia="cs-CZ"/>
        </w:rPr>
        <w:t xml:space="preserve">-Martinic, her </w:t>
      </w:r>
      <w:proofErr w:type="spellStart"/>
      <w:r w:rsidRPr="00D20618">
        <w:rPr>
          <w:rFonts w:cs="Arial"/>
          <w:sz w:val="28"/>
          <w:szCs w:val="28"/>
          <w:lang w:eastAsia="cs-CZ"/>
        </w:rPr>
        <w:t>lover</w:t>
      </w:r>
      <w:proofErr w:type="spellEnd"/>
      <w:r w:rsidRPr="00D20618">
        <w:rPr>
          <w:rFonts w:cs="Arial"/>
          <w:sz w:val="28"/>
          <w:szCs w:val="28"/>
          <w:lang w:eastAsia="cs-CZ"/>
        </w:rPr>
        <w:t xml:space="preserve"> </w:t>
      </w:r>
      <w:proofErr w:type="spellStart"/>
      <w:r w:rsidRPr="00D20618">
        <w:rPr>
          <w:rFonts w:cs="Arial"/>
          <w:sz w:val="28"/>
          <w:szCs w:val="28"/>
          <w:lang w:eastAsia="cs-CZ"/>
        </w:rPr>
        <w:t>at</w:t>
      </w:r>
      <w:proofErr w:type="spellEnd"/>
      <w:r w:rsidRPr="00D20618">
        <w:rPr>
          <w:rFonts w:cs="Arial"/>
          <w:sz w:val="28"/>
          <w:szCs w:val="28"/>
          <w:lang w:eastAsia="cs-CZ"/>
        </w:rPr>
        <w:t xml:space="preserve"> </w:t>
      </w:r>
      <w:proofErr w:type="spellStart"/>
      <w:r w:rsidRPr="00D20618">
        <w:rPr>
          <w:rFonts w:cs="Arial"/>
          <w:sz w:val="28"/>
          <w:szCs w:val="28"/>
          <w:lang w:eastAsia="cs-CZ"/>
        </w:rPr>
        <w:t>the</w:t>
      </w:r>
      <w:proofErr w:type="spellEnd"/>
      <w:r w:rsidRPr="00D20618">
        <w:rPr>
          <w:rFonts w:cs="Arial"/>
          <w:sz w:val="28"/>
          <w:szCs w:val="28"/>
          <w:lang w:eastAsia="cs-CZ"/>
        </w:rPr>
        <w:t xml:space="preserve"> </w:t>
      </w:r>
      <w:proofErr w:type="spellStart"/>
      <w:r w:rsidRPr="00D20618">
        <w:rPr>
          <w:rFonts w:cs="Arial"/>
          <w:sz w:val="28"/>
          <w:szCs w:val="28"/>
          <w:lang w:eastAsia="cs-CZ"/>
        </w:rPr>
        <w:t>Congress</w:t>
      </w:r>
      <w:proofErr w:type="spellEnd"/>
      <w:r w:rsidRPr="00D20618">
        <w:rPr>
          <w:rFonts w:cs="Arial"/>
          <w:sz w:val="28"/>
          <w:szCs w:val="28"/>
          <w:lang w:eastAsia="cs-CZ"/>
        </w:rPr>
        <w:t xml:space="preserve"> </w:t>
      </w:r>
      <w:proofErr w:type="spellStart"/>
      <w:r w:rsidRPr="00D20618">
        <w:rPr>
          <w:rFonts w:cs="Arial"/>
          <w:sz w:val="28"/>
          <w:szCs w:val="28"/>
          <w:lang w:eastAsia="cs-CZ"/>
        </w:rPr>
        <w:t>of</w:t>
      </w:r>
      <w:proofErr w:type="spellEnd"/>
      <w:r w:rsidRPr="00D20618">
        <w:rPr>
          <w:rFonts w:cs="Arial"/>
          <w:sz w:val="28"/>
          <w:szCs w:val="28"/>
          <w:lang w:eastAsia="cs-CZ"/>
        </w:rPr>
        <w:t xml:space="preserve"> </w:t>
      </w:r>
      <w:proofErr w:type="spellStart"/>
      <w:r w:rsidRPr="00D20618">
        <w:rPr>
          <w:rFonts w:cs="Arial"/>
          <w:sz w:val="28"/>
          <w:szCs w:val="28"/>
          <w:lang w:eastAsia="cs-CZ"/>
        </w:rPr>
        <w:t>Vienna</w:t>
      </w:r>
      <w:proofErr w:type="spellEnd"/>
      <w:r w:rsidRPr="00D20618">
        <w:rPr>
          <w:rFonts w:cs="Arial"/>
          <w:sz w:val="28"/>
          <w:szCs w:val="28"/>
          <w:lang w:eastAsia="cs-CZ"/>
        </w:rPr>
        <w:t xml:space="preserve">. </w:t>
      </w:r>
      <w:proofErr w:type="spellStart"/>
      <w:r w:rsidRPr="00D20618">
        <w:rPr>
          <w:rFonts w:cs="Arial"/>
          <w:sz w:val="28"/>
          <w:szCs w:val="28"/>
          <w:lang w:eastAsia="cs-CZ"/>
        </w:rPr>
        <w:t>The</w:t>
      </w:r>
      <w:proofErr w:type="spellEnd"/>
      <w:r w:rsidRPr="00D20618">
        <w:rPr>
          <w:rFonts w:cs="Arial"/>
          <w:sz w:val="28"/>
          <w:szCs w:val="28"/>
          <w:lang w:eastAsia="cs-CZ"/>
        </w:rPr>
        <w:t xml:space="preserve"> </w:t>
      </w:r>
      <w:proofErr w:type="spellStart"/>
      <w:r w:rsidRPr="00D20618">
        <w:rPr>
          <w:rFonts w:cs="Arial"/>
          <w:sz w:val="28"/>
          <w:szCs w:val="28"/>
          <w:lang w:eastAsia="cs-CZ"/>
        </w:rPr>
        <w:t>two</w:t>
      </w:r>
      <w:proofErr w:type="spellEnd"/>
      <w:r w:rsidRPr="00D20618">
        <w:rPr>
          <w:rFonts w:cs="Arial"/>
          <w:sz w:val="28"/>
          <w:szCs w:val="28"/>
          <w:lang w:eastAsia="cs-CZ"/>
        </w:rPr>
        <w:t xml:space="preserve"> </w:t>
      </w:r>
      <w:proofErr w:type="spellStart"/>
      <w:r w:rsidRPr="00D20618">
        <w:rPr>
          <w:rFonts w:cs="Arial"/>
          <w:sz w:val="28"/>
          <w:szCs w:val="28"/>
          <w:lang w:eastAsia="cs-CZ"/>
        </w:rPr>
        <w:t>others</w:t>
      </w:r>
      <w:proofErr w:type="spellEnd"/>
      <w:r w:rsidRPr="00D20618">
        <w:rPr>
          <w:rFonts w:cs="Arial"/>
          <w:sz w:val="28"/>
          <w:szCs w:val="28"/>
          <w:lang w:eastAsia="cs-CZ"/>
        </w:rPr>
        <w:t xml:space="preserve">, </w:t>
      </w:r>
      <w:proofErr w:type="spellStart"/>
      <w:r w:rsidRPr="00D20618">
        <w:rPr>
          <w:rFonts w:cs="Arial"/>
          <w:sz w:val="28"/>
          <w:szCs w:val="28"/>
          <w:lang w:eastAsia="cs-CZ"/>
        </w:rPr>
        <w:t>Antonine</w:t>
      </w:r>
      <w:proofErr w:type="spellEnd"/>
      <w:r w:rsidRPr="00D20618">
        <w:rPr>
          <w:rFonts w:cs="Arial"/>
          <w:sz w:val="28"/>
          <w:szCs w:val="28"/>
          <w:lang w:eastAsia="cs-CZ"/>
        </w:rPr>
        <w:t xml:space="preserve"> and Julie </w:t>
      </w:r>
      <w:proofErr w:type="spellStart"/>
      <w:r w:rsidRPr="00D20618">
        <w:rPr>
          <w:rFonts w:cs="Arial"/>
          <w:sz w:val="28"/>
          <w:szCs w:val="28"/>
          <w:lang w:eastAsia="cs-CZ"/>
        </w:rPr>
        <w:t>Zulmé</w:t>
      </w:r>
      <w:proofErr w:type="spellEnd"/>
      <w:r w:rsidRPr="00D20618">
        <w:rPr>
          <w:rFonts w:cs="Arial"/>
          <w:sz w:val="28"/>
          <w:szCs w:val="28"/>
          <w:lang w:eastAsia="cs-CZ"/>
        </w:rPr>
        <w:t xml:space="preserve">, </w:t>
      </w:r>
      <w:proofErr w:type="spellStart"/>
      <w:r w:rsidRPr="00D20618">
        <w:rPr>
          <w:rFonts w:cs="Arial"/>
          <w:sz w:val="28"/>
          <w:szCs w:val="28"/>
          <w:lang w:eastAsia="cs-CZ"/>
        </w:rPr>
        <w:t>were</w:t>
      </w:r>
      <w:proofErr w:type="spellEnd"/>
      <w:r w:rsidRPr="00D20618">
        <w:rPr>
          <w:rFonts w:cs="Arial"/>
          <w:sz w:val="28"/>
          <w:szCs w:val="28"/>
          <w:lang w:eastAsia="cs-CZ"/>
        </w:rPr>
        <w:t xml:space="preserve"> </w:t>
      </w:r>
      <w:proofErr w:type="spellStart"/>
      <w:r w:rsidRPr="00D20618">
        <w:rPr>
          <w:rFonts w:cs="Arial"/>
          <w:sz w:val="28"/>
          <w:szCs w:val="28"/>
          <w:lang w:eastAsia="cs-CZ"/>
        </w:rPr>
        <w:t>born</w:t>
      </w:r>
      <w:proofErr w:type="spellEnd"/>
      <w:r w:rsidRPr="00D20618">
        <w:rPr>
          <w:rFonts w:cs="Arial"/>
          <w:sz w:val="28"/>
          <w:szCs w:val="28"/>
          <w:lang w:eastAsia="cs-CZ"/>
        </w:rPr>
        <w:t xml:space="preserve"> in 1825 and 1827. (Porodila tři nemanželské dcery. Jedna z nich byla Barbara Betty, narozená 27. března 1816 v Paříži, pravděpodobně vynikající česká spisovatelka Božena Němcová, jejímž otcem byl hrabě Karl </w:t>
      </w:r>
      <w:proofErr w:type="spellStart"/>
      <w:r w:rsidRPr="00D20618">
        <w:rPr>
          <w:rFonts w:cs="Arial"/>
          <w:sz w:val="28"/>
          <w:szCs w:val="28"/>
          <w:lang w:eastAsia="cs-CZ"/>
        </w:rPr>
        <w:t>Clam</w:t>
      </w:r>
      <w:proofErr w:type="spellEnd"/>
      <w:r w:rsidRPr="00D20618">
        <w:rPr>
          <w:rFonts w:cs="Arial"/>
          <w:sz w:val="28"/>
          <w:szCs w:val="28"/>
          <w:lang w:eastAsia="cs-CZ"/>
        </w:rPr>
        <w:t xml:space="preserve">-Martinic. Byla jeho milenkou v době vídeňského kongresu. Dvě ostatní nemanželské dcery, </w:t>
      </w:r>
      <w:proofErr w:type="spellStart"/>
      <w:r w:rsidRPr="00D20618">
        <w:rPr>
          <w:rFonts w:cs="Arial"/>
          <w:sz w:val="28"/>
          <w:szCs w:val="28"/>
          <w:lang w:eastAsia="cs-CZ"/>
        </w:rPr>
        <w:t>Antonine</w:t>
      </w:r>
      <w:proofErr w:type="spellEnd"/>
      <w:r w:rsidRPr="00D20618">
        <w:rPr>
          <w:rFonts w:cs="Arial"/>
          <w:sz w:val="28"/>
          <w:szCs w:val="28"/>
          <w:lang w:eastAsia="cs-CZ"/>
        </w:rPr>
        <w:t xml:space="preserve"> a Julie </w:t>
      </w:r>
      <w:proofErr w:type="spellStart"/>
      <w:r w:rsidRPr="00D20618">
        <w:rPr>
          <w:rFonts w:cs="Arial"/>
          <w:sz w:val="28"/>
          <w:szCs w:val="28"/>
          <w:lang w:eastAsia="cs-CZ"/>
        </w:rPr>
        <w:t>Zulmé</w:t>
      </w:r>
      <w:proofErr w:type="spellEnd"/>
      <w:r w:rsidRPr="00D20618">
        <w:rPr>
          <w:rFonts w:cs="Arial"/>
          <w:sz w:val="28"/>
          <w:szCs w:val="28"/>
          <w:lang w:eastAsia="cs-CZ"/>
        </w:rPr>
        <w:t xml:space="preserve">, se narodily letech 1825 a 1827.) Dále zde byl zápis, že Barbara Betty byla roku 1820 předána adoptivním rodičům, baronům von Braun v Rakousku. V této rodině Theresie Novotná právě sloužila. Baronka Braunová patrně o děcko příliš nestála a tak nakonec skončila nemanželská dcera vévodkyně de </w:t>
      </w:r>
      <w:proofErr w:type="spellStart"/>
      <w:r w:rsidRPr="00D20618">
        <w:rPr>
          <w:rFonts w:cs="Arial"/>
          <w:sz w:val="28"/>
          <w:szCs w:val="28"/>
          <w:lang w:eastAsia="cs-CZ"/>
        </w:rPr>
        <w:t>Talleyrand-Périgord</w:t>
      </w:r>
      <w:proofErr w:type="spellEnd"/>
      <w:r w:rsidRPr="00D20618">
        <w:rPr>
          <w:rFonts w:cs="Arial"/>
          <w:sz w:val="28"/>
          <w:szCs w:val="28"/>
          <w:lang w:eastAsia="cs-CZ"/>
        </w:rPr>
        <w:t xml:space="preserve"> v rukách české služky Novotné.</w:t>
      </w:r>
    </w:p>
    <w:p w:rsidR="00D20618" w:rsidRPr="00D20618" w:rsidRDefault="00D20618" w:rsidP="00D20618">
      <w:pPr>
        <w:spacing w:before="100" w:beforeAutospacing="1" w:after="100" w:afterAutospacing="1"/>
        <w:jc w:val="both"/>
        <w:rPr>
          <w:rFonts w:cs="Arial"/>
          <w:sz w:val="28"/>
          <w:szCs w:val="28"/>
          <w:lang w:eastAsia="cs-CZ"/>
        </w:rPr>
      </w:pPr>
      <w:r w:rsidRPr="00D20618">
        <w:rPr>
          <w:rFonts w:cs="Arial"/>
          <w:sz w:val="28"/>
          <w:szCs w:val="28"/>
          <w:lang w:eastAsia="cs-CZ"/>
        </w:rPr>
        <w:t xml:space="preserve">Syn Boženy Němcové Jaroslav Němec (1758–1819) působící v USA prý vlastnil rozvodový list své matky, kde jeho otec Josef Němec </w:t>
      </w:r>
      <w:r w:rsidRPr="00D20618">
        <w:rPr>
          <w:rFonts w:cs="Arial"/>
          <w:sz w:val="28"/>
          <w:szCs w:val="28"/>
          <w:lang w:eastAsia="cs-CZ"/>
        </w:rPr>
        <w:lastRenderedPageBreak/>
        <w:t xml:space="preserve">zakázal, aby v úředním styku používala příjmení Němcová. Navrhuje tam, aby si vzala nazpět své rodné příjemní. Tak tedy Božena Němcová (tím vlastně pouze umělecké jméno), narozená 27. 3. 1816 v Paříži, umírá 21. 1. 1862 v Praze jako francouzská spisovatelka Barbara Betty vévodkyně de </w:t>
      </w:r>
      <w:proofErr w:type="spellStart"/>
      <w:r w:rsidRPr="00D20618">
        <w:rPr>
          <w:rFonts w:cs="Arial"/>
          <w:sz w:val="28"/>
          <w:szCs w:val="28"/>
          <w:lang w:eastAsia="cs-CZ"/>
        </w:rPr>
        <w:t>Talleyrand-Périgord</w:t>
      </w:r>
      <w:proofErr w:type="spellEnd"/>
      <w:r w:rsidRPr="00D20618">
        <w:rPr>
          <w:rFonts w:cs="Arial"/>
          <w:sz w:val="28"/>
          <w:szCs w:val="28"/>
          <w:lang w:eastAsia="cs-CZ"/>
        </w:rPr>
        <w:t>, aniž o tom ona i okolní svět cokoli tušily.</w:t>
      </w:r>
    </w:p>
    <w:p w:rsidR="00D20618" w:rsidRPr="00D20618" w:rsidRDefault="00D20618" w:rsidP="00D20618">
      <w:pPr>
        <w:ind w:left="4956" w:firstLine="708"/>
        <w:rPr>
          <w:rFonts w:cs="Arial"/>
          <w:sz w:val="28"/>
          <w:szCs w:val="28"/>
        </w:rPr>
      </w:pPr>
      <w:r>
        <w:rPr>
          <w:rFonts w:cs="Arial"/>
          <w:sz w:val="28"/>
          <w:szCs w:val="28"/>
        </w:rPr>
        <w:t>Zdroj: z internetu</w:t>
      </w:r>
    </w:p>
    <w:p w:rsidR="00E0531D" w:rsidRDefault="00E0531D" w:rsidP="00E0531D">
      <w:pPr>
        <w:rPr>
          <w:rFonts w:cs="Arial"/>
          <w:sz w:val="28"/>
          <w:szCs w:val="28"/>
        </w:rPr>
      </w:pPr>
    </w:p>
    <w:p w:rsidR="00482CE4" w:rsidRDefault="00482CE4" w:rsidP="00E0531D">
      <w:pPr>
        <w:rPr>
          <w:rFonts w:cs="Arial"/>
          <w:sz w:val="28"/>
          <w:szCs w:val="28"/>
        </w:rPr>
      </w:pPr>
    </w:p>
    <w:p w:rsidR="00482CE4" w:rsidRDefault="00482CE4" w:rsidP="00482CE4">
      <w:pPr>
        <w:jc w:val="both"/>
        <w:rPr>
          <w:sz w:val="28"/>
          <w:szCs w:val="28"/>
        </w:rPr>
      </w:pPr>
      <w:r>
        <w:rPr>
          <w:sz w:val="28"/>
          <w:szCs w:val="28"/>
        </w:rPr>
        <w:t>Zajímavosti z našeho okolí</w:t>
      </w:r>
    </w:p>
    <w:p w:rsidR="00482CE4" w:rsidRDefault="00482CE4" w:rsidP="00482CE4">
      <w:pPr>
        <w:jc w:val="both"/>
        <w:rPr>
          <w:sz w:val="28"/>
          <w:szCs w:val="28"/>
        </w:rPr>
      </w:pPr>
    </w:p>
    <w:p w:rsidR="00482CE4" w:rsidRPr="00482CE4" w:rsidRDefault="00482CE4" w:rsidP="00482CE4">
      <w:pPr>
        <w:rPr>
          <w:rFonts w:cs="Arial"/>
          <w:sz w:val="28"/>
          <w:szCs w:val="28"/>
        </w:rPr>
      </w:pPr>
      <w:r w:rsidRPr="00482CE4">
        <w:rPr>
          <w:rFonts w:cs="Arial"/>
          <w:sz w:val="28"/>
          <w:szCs w:val="28"/>
        </w:rPr>
        <w:t xml:space="preserve">Na zámek se vrátí </w:t>
      </w:r>
      <w:proofErr w:type="spellStart"/>
      <w:r w:rsidRPr="00482CE4">
        <w:rPr>
          <w:rFonts w:cs="Arial"/>
          <w:sz w:val="28"/>
          <w:szCs w:val="28"/>
        </w:rPr>
        <w:t>Pernštejnové</w:t>
      </w:r>
      <w:proofErr w:type="spellEnd"/>
    </w:p>
    <w:p w:rsidR="00482CE4" w:rsidRPr="00482CE4" w:rsidRDefault="00421C58" w:rsidP="00482CE4">
      <w:pPr>
        <w:rPr>
          <w:rFonts w:cs="Arial"/>
          <w:sz w:val="28"/>
          <w:szCs w:val="28"/>
        </w:rPr>
      </w:pPr>
      <w:r>
        <w:rPr>
          <w:rFonts w:cs="Arial"/>
          <w:sz w:val="28"/>
          <w:szCs w:val="28"/>
        </w:rPr>
        <w:t>La</w:t>
      </w:r>
      <w:r w:rsidR="00482CE4" w:rsidRPr="00482CE4">
        <w:rPr>
          <w:rFonts w:cs="Arial"/>
          <w:sz w:val="28"/>
          <w:szCs w:val="28"/>
        </w:rPr>
        <w:t>da Součková</w:t>
      </w:r>
    </w:p>
    <w:p w:rsidR="00482CE4" w:rsidRDefault="00482CE4" w:rsidP="00482CE4">
      <w:pPr>
        <w:jc w:val="both"/>
        <w:rPr>
          <w:rFonts w:cs="Arial"/>
          <w:sz w:val="28"/>
          <w:szCs w:val="28"/>
        </w:rPr>
      </w:pPr>
      <w:r w:rsidRPr="00482CE4">
        <w:rPr>
          <w:rFonts w:cs="Arial"/>
          <w:sz w:val="28"/>
          <w:szCs w:val="28"/>
        </w:rPr>
        <w:t>Pardubice - „Bourá se a staví možná nejvíce od dob Pernštejnů,“ vystihl současný ruch na Zámku Pardubice náměstek hejtmana Roman Línek. Projekt Zámek Pardubice jako pernštejnská rezidence představí tři generace rodu Pernštejnů, hotový má být za rok. Kromě rozsáhlé rekonstrukce se razantně změní uspořádání výstav a expozic.</w:t>
      </w:r>
    </w:p>
    <w:p w:rsidR="002777D9" w:rsidRPr="00482CE4" w:rsidRDefault="002777D9" w:rsidP="002777D9">
      <w:pPr>
        <w:ind w:left="1416" w:firstLine="708"/>
        <w:jc w:val="both"/>
        <w:rPr>
          <w:rFonts w:cs="Arial"/>
          <w:sz w:val="28"/>
          <w:szCs w:val="28"/>
        </w:rPr>
      </w:pPr>
      <w:r>
        <w:rPr>
          <w:noProof/>
          <w:lang w:eastAsia="cs-CZ"/>
        </w:rPr>
        <w:drawing>
          <wp:inline distT="0" distB="0" distL="0" distR="0" wp14:anchorId="74AA19D8" wp14:editId="3CAE7937">
            <wp:extent cx="2367315" cy="166687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2710" cy="1677715"/>
                    </a:xfrm>
                    <a:prstGeom prst="rect">
                      <a:avLst/>
                    </a:prstGeom>
                    <a:noFill/>
                    <a:ln>
                      <a:noFill/>
                    </a:ln>
                  </pic:spPr>
                </pic:pic>
              </a:graphicData>
            </a:graphic>
          </wp:inline>
        </w:drawing>
      </w:r>
    </w:p>
    <w:p w:rsidR="00482CE4" w:rsidRPr="00482CE4" w:rsidRDefault="002D3355" w:rsidP="00482CE4">
      <w:pPr>
        <w:jc w:val="both"/>
        <w:rPr>
          <w:rFonts w:cs="Arial"/>
          <w:sz w:val="28"/>
          <w:szCs w:val="28"/>
        </w:rPr>
      </w:pPr>
      <w:r>
        <w:rPr>
          <w:rFonts w:cs="Arial"/>
          <w:sz w:val="28"/>
          <w:szCs w:val="28"/>
        </w:rPr>
        <w:t>S nej</w:t>
      </w:r>
      <w:r w:rsidR="00482CE4" w:rsidRPr="00482CE4">
        <w:rPr>
          <w:rFonts w:cs="Arial"/>
          <w:sz w:val="28"/>
          <w:szCs w:val="28"/>
        </w:rPr>
        <w:t>důležitějšími osobnostmi rodu Pernštejnů se návštěvníci seznámí v místnosti s jedenácti podobiznami, z nichž dvě budou pohyblivé a na návštěvníky</w:t>
      </w:r>
      <w:r w:rsidR="00A2461A">
        <w:rPr>
          <w:rFonts w:cs="Arial"/>
          <w:sz w:val="28"/>
          <w:szCs w:val="28"/>
        </w:rPr>
        <w:t xml:space="preserve"> </w:t>
      </w:r>
      <w:r w:rsidR="00482CE4" w:rsidRPr="00482CE4">
        <w:rPr>
          <w:rFonts w:cs="Arial"/>
          <w:sz w:val="28"/>
          <w:szCs w:val="28"/>
        </w:rPr>
        <w:t>budou mluvit. Animace a audiovizuální prvky budou hojně využity i v dalších částech expozice. Světelné efekty na modelu Pardubic vykreslí, jak se město vyvíjelo. Modely, které ukáží proměny zámku od středověku do novověku, si lidé zase budou moci osahat.</w:t>
      </w:r>
    </w:p>
    <w:p w:rsidR="00371F62" w:rsidRDefault="00482CE4" w:rsidP="00482CE4">
      <w:pPr>
        <w:jc w:val="both"/>
        <w:rPr>
          <w:rFonts w:cs="Arial"/>
          <w:sz w:val="28"/>
          <w:szCs w:val="28"/>
        </w:rPr>
      </w:pPr>
      <w:r w:rsidRPr="00482CE4">
        <w:rPr>
          <w:rFonts w:cs="Arial"/>
          <w:sz w:val="28"/>
          <w:szCs w:val="28"/>
        </w:rPr>
        <w:t>S novou koncepcí zámku pomáhali tři významní architekti - Ladislav Lábus, Josef Pleskot a Petr Všetečka. Zkoumali možnosti, jak ochránit vzácné malby, zda je možné ze zámku přesunout galerii nebo vybudovat vhodnější výstavní prostory muzea v hospodářských budovách zámku.</w:t>
      </w:r>
      <w:r w:rsidRPr="00482CE4">
        <w:rPr>
          <w:rFonts w:cs="Arial"/>
          <w:sz w:val="28"/>
          <w:szCs w:val="28"/>
        </w:rPr>
        <w:tab/>
      </w:r>
    </w:p>
    <w:p w:rsidR="002777D9" w:rsidRDefault="00482CE4" w:rsidP="004A12C5">
      <w:pPr>
        <w:ind w:left="2124" w:firstLine="708"/>
        <w:rPr>
          <w:rFonts w:cs="Arial"/>
          <w:sz w:val="28"/>
          <w:szCs w:val="28"/>
        </w:rPr>
      </w:pPr>
      <w:r>
        <w:rPr>
          <w:rFonts w:cs="Arial"/>
          <w:sz w:val="28"/>
          <w:szCs w:val="28"/>
        </w:rPr>
        <w:t>Zdroj: Chrudimský deník</w:t>
      </w:r>
      <w:r w:rsidR="002777D9">
        <w:rPr>
          <w:rFonts w:cs="Arial"/>
          <w:sz w:val="28"/>
          <w:szCs w:val="28"/>
        </w:rPr>
        <w:t xml:space="preserve"> - Foto z</w:t>
      </w:r>
      <w:r w:rsidR="00C764FE">
        <w:rPr>
          <w:rFonts w:cs="Arial"/>
          <w:sz w:val="28"/>
          <w:szCs w:val="28"/>
        </w:rPr>
        <w:t> </w:t>
      </w:r>
      <w:r w:rsidR="002777D9">
        <w:rPr>
          <w:rFonts w:cs="Arial"/>
          <w:sz w:val="28"/>
          <w:szCs w:val="28"/>
        </w:rPr>
        <w:t>internetu</w:t>
      </w:r>
    </w:p>
    <w:p w:rsidR="00C764FE" w:rsidRDefault="00C764FE" w:rsidP="004A12C5">
      <w:pPr>
        <w:ind w:left="2124" w:firstLine="708"/>
        <w:rPr>
          <w:rFonts w:cs="Arial"/>
          <w:sz w:val="28"/>
          <w:szCs w:val="28"/>
        </w:rPr>
      </w:pPr>
    </w:p>
    <w:p w:rsidR="00C764FE" w:rsidRDefault="00C764FE" w:rsidP="004A12C5">
      <w:pPr>
        <w:ind w:left="2124" w:firstLine="708"/>
        <w:rPr>
          <w:rFonts w:cs="Arial"/>
          <w:sz w:val="28"/>
          <w:szCs w:val="28"/>
        </w:rPr>
      </w:pPr>
      <w:bookmarkStart w:id="1" w:name="_GoBack"/>
      <w:bookmarkEnd w:id="1"/>
    </w:p>
    <w:p w:rsidR="002D64B6" w:rsidRPr="002D64B6" w:rsidRDefault="002D64B6" w:rsidP="002D64B6">
      <w:pPr>
        <w:ind w:left="3540"/>
        <w:rPr>
          <w:sz w:val="28"/>
          <w:szCs w:val="28"/>
        </w:rPr>
      </w:pPr>
      <w:r w:rsidRPr="002D64B6">
        <w:rPr>
          <w:sz w:val="28"/>
          <w:szCs w:val="28"/>
        </w:rPr>
        <w:lastRenderedPageBreak/>
        <w:t>Pověra</w:t>
      </w:r>
    </w:p>
    <w:p w:rsidR="002D64B6" w:rsidRPr="002D64B6" w:rsidRDefault="002D64B6" w:rsidP="002D64B6">
      <w:pPr>
        <w:ind w:left="1416" w:firstLine="708"/>
        <w:rPr>
          <w:sz w:val="28"/>
          <w:szCs w:val="28"/>
        </w:rPr>
      </w:pPr>
      <w:r w:rsidRPr="002D64B6">
        <w:rPr>
          <w:sz w:val="28"/>
          <w:szCs w:val="28"/>
        </w:rPr>
        <w:t>Když kukačka volá kuku, kuku,</w:t>
      </w:r>
    </w:p>
    <w:p w:rsidR="002D64B6" w:rsidRPr="002D64B6" w:rsidRDefault="002D64B6" w:rsidP="002D64B6">
      <w:pPr>
        <w:ind w:left="1416" w:firstLine="708"/>
        <w:rPr>
          <w:sz w:val="28"/>
          <w:szCs w:val="28"/>
        </w:rPr>
      </w:pPr>
      <w:r w:rsidRPr="002D64B6">
        <w:rPr>
          <w:sz w:val="28"/>
          <w:szCs w:val="28"/>
        </w:rPr>
        <w:t>vždy zastavím se a počítám.</w:t>
      </w:r>
    </w:p>
    <w:p w:rsidR="002D64B6" w:rsidRPr="002D64B6" w:rsidRDefault="002D64B6" w:rsidP="002D64B6">
      <w:pPr>
        <w:ind w:left="1416" w:firstLine="708"/>
        <w:rPr>
          <w:sz w:val="28"/>
          <w:szCs w:val="28"/>
        </w:rPr>
      </w:pPr>
      <w:r w:rsidRPr="002D64B6">
        <w:rPr>
          <w:sz w:val="28"/>
          <w:szCs w:val="28"/>
        </w:rPr>
        <w:t>Jak dlouho budu žít v tomto hluku?</w:t>
      </w:r>
      <w:r w:rsidRPr="002D64B6">
        <w:rPr>
          <w:noProof/>
          <w:sz w:val="28"/>
          <w:szCs w:val="28"/>
        </w:rPr>
        <w:t xml:space="preserve"> </w:t>
      </w:r>
    </w:p>
    <w:p w:rsidR="002D64B6" w:rsidRPr="002D64B6" w:rsidRDefault="002D64B6" w:rsidP="002D64B6">
      <w:pPr>
        <w:ind w:left="1416" w:firstLine="708"/>
        <w:rPr>
          <w:sz w:val="28"/>
          <w:szCs w:val="28"/>
        </w:rPr>
      </w:pPr>
      <w:r w:rsidRPr="002D64B6">
        <w:rPr>
          <w:sz w:val="28"/>
          <w:szCs w:val="28"/>
        </w:rPr>
        <w:t>Však do ticha nepospíchám.</w:t>
      </w:r>
    </w:p>
    <w:p w:rsidR="002D64B6" w:rsidRPr="002D64B6" w:rsidRDefault="002D64B6" w:rsidP="002D64B6">
      <w:pPr>
        <w:rPr>
          <w:sz w:val="28"/>
          <w:szCs w:val="28"/>
        </w:rPr>
      </w:pPr>
    </w:p>
    <w:p w:rsidR="002D64B6" w:rsidRPr="002D64B6" w:rsidRDefault="002D64B6" w:rsidP="002D64B6">
      <w:pPr>
        <w:ind w:left="1416" w:firstLine="708"/>
        <w:rPr>
          <w:sz w:val="28"/>
          <w:szCs w:val="28"/>
        </w:rPr>
      </w:pPr>
      <w:r w:rsidRPr="002D64B6">
        <w:rPr>
          <w:sz w:val="28"/>
          <w:szCs w:val="28"/>
        </w:rPr>
        <w:t>Na ticho mám snad dosti času,</w:t>
      </w:r>
    </w:p>
    <w:p w:rsidR="002D64B6" w:rsidRPr="002D64B6" w:rsidRDefault="002D64B6" w:rsidP="002D64B6">
      <w:pPr>
        <w:ind w:left="1416" w:firstLine="708"/>
        <w:rPr>
          <w:sz w:val="28"/>
          <w:szCs w:val="28"/>
        </w:rPr>
      </w:pPr>
      <w:r w:rsidRPr="002D64B6">
        <w:rPr>
          <w:sz w:val="28"/>
          <w:szCs w:val="28"/>
        </w:rPr>
        <w:t>každý, se ticha dočkáme.</w:t>
      </w:r>
    </w:p>
    <w:p w:rsidR="002D64B6" w:rsidRPr="002D64B6" w:rsidRDefault="002D64B6" w:rsidP="002D64B6">
      <w:pPr>
        <w:ind w:left="1416" w:firstLine="708"/>
        <w:rPr>
          <w:sz w:val="28"/>
          <w:szCs w:val="28"/>
        </w:rPr>
      </w:pPr>
      <w:r w:rsidRPr="002D64B6">
        <w:rPr>
          <w:sz w:val="28"/>
          <w:szCs w:val="28"/>
        </w:rPr>
        <w:t>Až zazní poslední tón hluku,</w:t>
      </w:r>
    </w:p>
    <w:p w:rsidR="002D64B6" w:rsidRDefault="002D64B6" w:rsidP="002D64B6">
      <w:pPr>
        <w:ind w:left="1416" w:firstLine="708"/>
        <w:rPr>
          <w:sz w:val="28"/>
          <w:szCs w:val="28"/>
        </w:rPr>
      </w:pPr>
      <w:r w:rsidRPr="002D64B6">
        <w:rPr>
          <w:sz w:val="28"/>
          <w:szCs w:val="28"/>
        </w:rPr>
        <w:t>hlas kukačky nepoznáme.</w:t>
      </w:r>
    </w:p>
    <w:p w:rsidR="002D64B6" w:rsidRPr="002D64B6" w:rsidRDefault="002D64B6" w:rsidP="002D64B6">
      <w:pPr>
        <w:ind w:left="1416" w:firstLine="708"/>
        <w:rPr>
          <w:sz w:val="28"/>
          <w:szCs w:val="28"/>
        </w:rPr>
      </w:pPr>
    </w:p>
    <w:p w:rsidR="002D64B6" w:rsidRDefault="002D64B6" w:rsidP="002D64B6">
      <w:pPr>
        <w:ind w:left="4248" w:firstLine="708"/>
        <w:rPr>
          <w:sz w:val="28"/>
          <w:szCs w:val="28"/>
        </w:rPr>
      </w:pPr>
      <w:r w:rsidRPr="002D64B6">
        <w:rPr>
          <w:sz w:val="28"/>
          <w:szCs w:val="28"/>
        </w:rPr>
        <w:t>Milan Drahoš</w:t>
      </w:r>
    </w:p>
    <w:p w:rsidR="002D64B6" w:rsidRPr="002D64B6" w:rsidRDefault="002D64B6" w:rsidP="002D64B6">
      <w:pPr>
        <w:ind w:left="4248" w:firstLine="708"/>
        <w:rPr>
          <w:sz w:val="28"/>
          <w:szCs w:val="28"/>
        </w:rPr>
      </w:pPr>
      <w:r>
        <w:rPr>
          <w:sz w:val="28"/>
          <w:szCs w:val="28"/>
        </w:rPr>
        <w:t>Foto z internetu</w:t>
      </w:r>
    </w:p>
    <w:p w:rsidR="002D64B6" w:rsidRDefault="002D64B6" w:rsidP="002D64B6">
      <w:pPr>
        <w:ind w:firstLine="708"/>
      </w:pPr>
      <w:r>
        <w:rPr>
          <w:noProof/>
          <w:lang w:eastAsia="cs-CZ"/>
        </w:rPr>
        <w:drawing>
          <wp:inline distT="0" distB="0" distL="0" distR="0" wp14:anchorId="215215C0" wp14:editId="65191EB8">
            <wp:extent cx="2152650" cy="2124075"/>
            <wp:effectExtent l="0" t="0" r="0"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650" cy="2124075"/>
                    </a:xfrm>
                    <a:prstGeom prst="rect">
                      <a:avLst/>
                    </a:prstGeom>
                    <a:noFill/>
                    <a:ln>
                      <a:noFill/>
                    </a:ln>
                  </pic:spPr>
                </pic:pic>
              </a:graphicData>
            </a:graphic>
          </wp:inline>
        </w:drawing>
      </w:r>
    </w:p>
    <w:p w:rsidR="002D64B6" w:rsidRDefault="002D64B6" w:rsidP="002D64B6">
      <w:pPr>
        <w:ind w:left="4248" w:firstLine="708"/>
      </w:pPr>
    </w:p>
    <w:p w:rsidR="002D64B6" w:rsidRDefault="002D64B6" w:rsidP="002D64B6">
      <w:pPr>
        <w:ind w:left="4248" w:firstLine="708"/>
      </w:pPr>
    </w:p>
    <w:p w:rsidR="002777D9" w:rsidRDefault="002777D9" w:rsidP="00E0531D">
      <w:pPr>
        <w:rPr>
          <w:rFonts w:cs="Arial"/>
          <w:sz w:val="28"/>
          <w:szCs w:val="28"/>
        </w:rPr>
      </w:pPr>
    </w:p>
    <w:p w:rsidR="00781EEF" w:rsidRDefault="00781EEF" w:rsidP="00781EEF">
      <w:pPr>
        <w:shd w:val="clear" w:color="auto" w:fill="FFFFFF"/>
        <w:outlineLvl w:val="0"/>
        <w:rPr>
          <w:rFonts w:cs="Arial"/>
          <w:kern w:val="36"/>
          <w:sz w:val="28"/>
          <w:szCs w:val="28"/>
          <w:lang w:eastAsia="cs-CZ"/>
        </w:rPr>
      </w:pPr>
      <w:r w:rsidRPr="00755276">
        <w:rPr>
          <w:rFonts w:cs="Arial"/>
          <w:kern w:val="36"/>
          <w:sz w:val="28"/>
          <w:szCs w:val="28"/>
          <w:lang w:eastAsia="cs-CZ"/>
        </w:rPr>
        <w:t xml:space="preserve">Návod, jak přemoci úzkost, strach a špatnou náladu - </w:t>
      </w:r>
      <w:proofErr w:type="spellStart"/>
      <w:r w:rsidRPr="00755276">
        <w:rPr>
          <w:rFonts w:cs="Arial"/>
          <w:kern w:val="36"/>
          <w:sz w:val="28"/>
          <w:szCs w:val="28"/>
          <w:lang w:eastAsia="cs-CZ"/>
        </w:rPr>
        <w:t>Expecto</w:t>
      </w:r>
      <w:proofErr w:type="spellEnd"/>
      <w:r w:rsidRPr="00755276">
        <w:rPr>
          <w:rFonts w:cs="Arial"/>
          <w:kern w:val="36"/>
          <w:sz w:val="28"/>
          <w:szCs w:val="28"/>
          <w:lang w:eastAsia="cs-CZ"/>
        </w:rPr>
        <w:t xml:space="preserve"> </w:t>
      </w:r>
      <w:proofErr w:type="spellStart"/>
      <w:r w:rsidRPr="00755276">
        <w:rPr>
          <w:rFonts w:cs="Arial"/>
          <w:kern w:val="36"/>
          <w:sz w:val="28"/>
          <w:szCs w:val="28"/>
          <w:lang w:eastAsia="cs-CZ"/>
        </w:rPr>
        <w:t>patronum</w:t>
      </w:r>
      <w:proofErr w:type="spellEnd"/>
      <w:r w:rsidRPr="00755276">
        <w:rPr>
          <w:rFonts w:cs="Arial"/>
          <w:kern w:val="36"/>
          <w:sz w:val="28"/>
          <w:szCs w:val="28"/>
          <w:lang w:eastAsia="cs-CZ"/>
        </w:rPr>
        <w:t xml:space="preserve"> z </w:t>
      </w:r>
      <w:proofErr w:type="spellStart"/>
      <w:r w:rsidRPr="00755276">
        <w:rPr>
          <w:rFonts w:cs="Arial"/>
          <w:kern w:val="36"/>
          <w:sz w:val="28"/>
          <w:szCs w:val="28"/>
          <w:lang w:eastAsia="cs-CZ"/>
        </w:rPr>
        <w:t>Harryho</w:t>
      </w:r>
      <w:proofErr w:type="spellEnd"/>
      <w:r w:rsidRPr="00755276">
        <w:rPr>
          <w:rFonts w:cs="Arial"/>
          <w:kern w:val="36"/>
          <w:sz w:val="28"/>
          <w:szCs w:val="28"/>
          <w:lang w:eastAsia="cs-CZ"/>
        </w:rPr>
        <w:t xml:space="preserve"> Pottera</w:t>
      </w:r>
    </w:p>
    <w:p w:rsidR="001C6640" w:rsidRPr="00755276" w:rsidRDefault="001C6640" w:rsidP="00781EEF">
      <w:pPr>
        <w:shd w:val="clear" w:color="auto" w:fill="FFFFFF"/>
        <w:outlineLvl w:val="0"/>
        <w:rPr>
          <w:rFonts w:cs="Arial"/>
          <w:kern w:val="36"/>
          <w:sz w:val="28"/>
          <w:szCs w:val="28"/>
          <w:lang w:eastAsia="cs-CZ"/>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081"/>
      </w:tblGrid>
      <w:tr w:rsidR="00781EEF" w:rsidRPr="00755276" w:rsidTr="0052412A">
        <w:trPr>
          <w:tblCellSpacing w:w="15" w:type="dxa"/>
        </w:trPr>
        <w:tc>
          <w:tcPr>
            <w:tcW w:w="0" w:type="auto"/>
            <w:vAlign w:val="center"/>
            <w:hideMark/>
          </w:tcPr>
          <w:p w:rsidR="00781EEF" w:rsidRPr="00755276" w:rsidRDefault="00781EEF" w:rsidP="00781EEF">
            <w:pPr>
              <w:jc w:val="both"/>
              <w:rPr>
                <w:rFonts w:cs="Arial"/>
                <w:sz w:val="28"/>
                <w:szCs w:val="28"/>
                <w:lang w:eastAsia="cs-CZ"/>
              </w:rPr>
            </w:pPr>
            <w:r w:rsidRPr="00755276">
              <w:rPr>
                <w:rFonts w:cs="Arial"/>
                <w:sz w:val="28"/>
                <w:szCs w:val="28"/>
                <w:lang w:eastAsia="cs-CZ"/>
              </w:rPr>
              <w:fldChar w:fldCharType="begin"/>
            </w:r>
            <w:r w:rsidRPr="00755276">
              <w:rPr>
                <w:rFonts w:cs="Arial"/>
                <w:sz w:val="28"/>
                <w:szCs w:val="28"/>
                <w:lang w:eastAsia="cs-CZ"/>
              </w:rPr>
              <w:instrText xml:space="preserve"> INCLUDEPICTURE "https://content.vivantis.net/soubory/prozdravi.cz/cm/cm_slzy_smutek.jpg" \* MERGEFORMATINET </w:instrText>
            </w:r>
            <w:r w:rsidRPr="00755276">
              <w:rPr>
                <w:rFonts w:cs="Arial"/>
                <w:sz w:val="28"/>
                <w:szCs w:val="28"/>
                <w:lang w:eastAsia="cs-CZ"/>
              </w:rPr>
              <w:fldChar w:fldCharType="end"/>
            </w:r>
          </w:p>
        </w:tc>
        <w:tc>
          <w:tcPr>
            <w:tcW w:w="0" w:type="auto"/>
            <w:vAlign w:val="center"/>
            <w:hideMark/>
          </w:tcPr>
          <w:p w:rsidR="00781EEF" w:rsidRPr="00755276" w:rsidRDefault="00781EEF" w:rsidP="00781EEF">
            <w:pPr>
              <w:jc w:val="both"/>
              <w:rPr>
                <w:rFonts w:cs="Arial"/>
                <w:sz w:val="28"/>
                <w:szCs w:val="28"/>
                <w:lang w:eastAsia="cs-CZ"/>
              </w:rPr>
            </w:pPr>
            <w:r w:rsidRPr="00755276">
              <w:rPr>
                <w:rFonts w:cs="Arial"/>
                <w:sz w:val="28"/>
                <w:szCs w:val="28"/>
                <w:lang w:eastAsia="cs-CZ"/>
              </w:rPr>
              <w:t>Některým lidem se někdy stává jakoby z nich někdo vysál veškerou radost. Klesla jim energie a myšlenky ovládl smutek či neřešitelný problém, který jim nedal spát. Mě jako psychologa samozřejmě zajímá, jak se tomu naučit předcházet a když už se to náhodou stane, jak se co nejrychleji přepnout do pohody a dobré nálady. Někdy jsou účinné návody překvapivě zašifrovány v pohádkách či novodobých fantasy a sci-fi. Například v Harry Potterovi.</w:t>
            </w:r>
          </w:p>
        </w:tc>
      </w:tr>
    </w:tbl>
    <w:p w:rsidR="00781EEF" w:rsidRPr="00755276" w:rsidRDefault="00781EEF" w:rsidP="008D0181">
      <w:pPr>
        <w:shd w:val="clear" w:color="auto" w:fill="FFFFFF"/>
        <w:spacing w:before="75" w:after="75"/>
        <w:jc w:val="both"/>
        <w:textAlignment w:val="top"/>
        <w:rPr>
          <w:rFonts w:cs="Arial"/>
          <w:sz w:val="28"/>
          <w:szCs w:val="28"/>
          <w:lang w:eastAsia="cs-CZ"/>
        </w:rPr>
      </w:pPr>
      <w:r w:rsidRPr="00755276">
        <w:rPr>
          <w:rFonts w:cs="Arial"/>
          <w:sz w:val="28"/>
          <w:szCs w:val="28"/>
          <w:lang w:eastAsia="cs-CZ"/>
        </w:rPr>
        <w:t>Ne, nepatřím přímo k fanouškům a odborníkům na Harryho Pottera. Ale k článku jsem si dnes přizval školní psycholožku Barboru Knápkovou z Karviné, která Harryho Pottera miluje, a některé motivy z něj používá i při terapii.</w:t>
      </w:r>
      <w:r w:rsidRPr="00755276">
        <w:rPr>
          <w:rFonts w:cs="Arial"/>
          <w:sz w:val="28"/>
          <w:szCs w:val="28"/>
          <w:lang w:eastAsia="cs-CZ"/>
        </w:rPr>
        <w:br/>
      </w:r>
      <w:proofErr w:type="spellStart"/>
      <w:r w:rsidRPr="00755276">
        <w:rPr>
          <w:rFonts w:cs="Arial"/>
          <w:sz w:val="28"/>
          <w:szCs w:val="28"/>
          <w:lang w:eastAsia="cs-CZ"/>
        </w:rPr>
        <w:t>Expecto</w:t>
      </w:r>
      <w:proofErr w:type="spellEnd"/>
      <w:r w:rsidRPr="00755276">
        <w:rPr>
          <w:rFonts w:cs="Arial"/>
          <w:sz w:val="28"/>
          <w:szCs w:val="28"/>
          <w:lang w:eastAsia="cs-CZ"/>
        </w:rPr>
        <w:t xml:space="preserve"> </w:t>
      </w:r>
      <w:proofErr w:type="spellStart"/>
      <w:r w:rsidRPr="00755276">
        <w:rPr>
          <w:rFonts w:cs="Arial"/>
          <w:sz w:val="28"/>
          <w:szCs w:val="28"/>
          <w:lang w:eastAsia="cs-CZ"/>
        </w:rPr>
        <w:t>patronum</w:t>
      </w:r>
      <w:proofErr w:type="spellEnd"/>
      <w:r w:rsidRPr="00755276">
        <w:rPr>
          <w:rFonts w:cs="Arial"/>
          <w:sz w:val="28"/>
          <w:szCs w:val="28"/>
          <w:lang w:eastAsia="cs-CZ"/>
        </w:rPr>
        <w:t xml:space="preserve"> a co nám bere v životě sílu</w:t>
      </w:r>
    </w:p>
    <w:p w:rsidR="00781EEF" w:rsidRPr="00755276" w:rsidRDefault="00781EEF" w:rsidP="00781EEF">
      <w:pPr>
        <w:shd w:val="clear" w:color="auto" w:fill="FFFFFF"/>
        <w:spacing w:before="75" w:after="75"/>
        <w:jc w:val="both"/>
        <w:textAlignment w:val="top"/>
        <w:rPr>
          <w:rFonts w:cs="Arial"/>
          <w:sz w:val="28"/>
          <w:szCs w:val="28"/>
          <w:lang w:eastAsia="cs-CZ"/>
        </w:rPr>
      </w:pPr>
      <w:r w:rsidRPr="00755276">
        <w:rPr>
          <w:rFonts w:cs="Arial"/>
          <w:sz w:val="28"/>
          <w:szCs w:val="28"/>
          <w:lang w:eastAsia="cs-CZ"/>
        </w:rPr>
        <w:lastRenderedPageBreak/>
        <w:t>„</w:t>
      </w:r>
      <w:r w:rsidRPr="00755276">
        <w:rPr>
          <w:rFonts w:cs="Arial"/>
          <w:i/>
          <w:iCs/>
          <w:sz w:val="28"/>
          <w:szCs w:val="28"/>
          <w:lang w:eastAsia="cs-CZ"/>
        </w:rPr>
        <w:t>V Harry Potterovi je na několika místech hezky symbolicky ukázáno, jak zvládat obtížné životní situace</w:t>
      </w:r>
      <w:r w:rsidRPr="00755276">
        <w:rPr>
          <w:rFonts w:cs="Arial"/>
          <w:sz w:val="28"/>
          <w:szCs w:val="28"/>
          <w:lang w:eastAsia="cs-CZ"/>
        </w:rPr>
        <w:t xml:space="preserve">,“ říká psycholožka Knápková. Jako příklad uvádí takzvané </w:t>
      </w:r>
      <w:proofErr w:type="spellStart"/>
      <w:r w:rsidRPr="00755276">
        <w:rPr>
          <w:rFonts w:cs="Arial"/>
          <w:sz w:val="28"/>
          <w:szCs w:val="28"/>
          <w:lang w:eastAsia="cs-CZ"/>
        </w:rPr>
        <w:t>Expecto</w:t>
      </w:r>
      <w:proofErr w:type="spellEnd"/>
      <w:r w:rsidRPr="00755276">
        <w:rPr>
          <w:rFonts w:cs="Arial"/>
          <w:sz w:val="28"/>
          <w:szCs w:val="28"/>
          <w:lang w:eastAsia="cs-CZ"/>
        </w:rPr>
        <w:t xml:space="preserve"> </w:t>
      </w:r>
      <w:proofErr w:type="spellStart"/>
      <w:r w:rsidRPr="00755276">
        <w:rPr>
          <w:rFonts w:cs="Arial"/>
          <w:sz w:val="28"/>
          <w:szCs w:val="28"/>
          <w:lang w:eastAsia="cs-CZ"/>
        </w:rPr>
        <w:t>patrnonum</w:t>
      </w:r>
      <w:proofErr w:type="spellEnd"/>
      <w:r w:rsidRPr="00755276">
        <w:rPr>
          <w:rFonts w:cs="Arial"/>
          <w:sz w:val="28"/>
          <w:szCs w:val="28"/>
          <w:lang w:eastAsia="cs-CZ"/>
        </w:rPr>
        <w:t xml:space="preserve">, který čtenáři mohou najít ve 3. díle filmu: </w:t>
      </w:r>
      <w:r w:rsidRPr="00755276">
        <w:rPr>
          <w:rFonts w:cs="Arial"/>
          <w:i/>
          <w:iCs/>
          <w:sz w:val="28"/>
          <w:szCs w:val="28"/>
          <w:lang w:eastAsia="cs-CZ"/>
        </w:rPr>
        <w:t xml:space="preserve">„Je to kouzlo, které se používá proti </w:t>
      </w:r>
      <w:proofErr w:type="spellStart"/>
      <w:r w:rsidRPr="00755276">
        <w:rPr>
          <w:rFonts w:cs="Arial"/>
          <w:i/>
          <w:iCs/>
          <w:sz w:val="28"/>
          <w:szCs w:val="28"/>
          <w:lang w:eastAsia="cs-CZ"/>
        </w:rPr>
        <w:t>tzakzvaným</w:t>
      </w:r>
      <w:proofErr w:type="spellEnd"/>
      <w:r w:rsidRPr="00755276">
        <w:rPr>
          <w:rFonts w:cs="Arial"/>
          <w:i/>
          <w:iCs/>
          <w:sz w:val="28"/>
          <w:szCs w:val="28"/>
          <w:lang w:eastAsia="cs-CZ"/>
        </w:rPr>
        <w:t xml:space="preserve"> </w:t>
      </w:r>
      <w:proofErr w:type="spellStart"/>
      <w:r w:rsidRPr="00755276">
        <w:rPr>
          <w:rFonts w:cs="Arial"/>
          <w:i/>
          <w:iCs/>
          <w:sz w:val="28"/>
          <w:szCs w:val="28"/>
          <w:lang w:eastAsia="cs-CZ"/>
        </w:rPr>
        <w:t>mozkomorům</w:t>
      </w:r>
      <w:proofErr w:type="spellEnd"/>
      <w:r w:rsidRPr="00755276">
        <w:rPr>
          <w:rFonts w:cs="Arial"/>
          <w:i/>
          <w:iCs/>
          <w:sz w:val="28"/>
          <w:szCs w:val="28"/>
          <w:lang w:eastAsia="cs-CZ"/>
        </w:rPr>
        <w:t xml:space="preserve">, což jsou temné zrůdy (příšery), které když někam přiletí, tak se najednou v místnosti ochladí a vám je smutno a zima. </w:t>
      </w:r>
      <w:proofErr w:type="spellStart"/>
      <w:r w:rsidRPr="00755276">
        <w:rPr>
          <w:rFonts w:cs="Arial"/>
          <w:i/>
          <w:iCs/>
          <w:sz w:val="28"/>
          <w:szCs w:val="28"/>
          <w:lang w:eastAsia="cs-CZ"/>
        </w:rPr>
        <w:t>Mozkomor</w:t>
      </w:r>
      <w:proofErr w:type="spellEnd"/>
      <w:r w:rsidRPr="00755276">
        <w:rPr>
          <w:rFonts w:cs="Arial"/>
          <w:i/>
          <w:iCs/>
          <w:sz w:val="28"/>
          <w:szCs w:val="28"/>
          <w:lang w:eastAsia="cs-CZ"/>
        </w:rPr>
        <w:t xml:space="preserve"> začne z člověka vysávat radost – napojí se na něj a může ho nakonec i zabít, protože z něj vysaje duši.“</w:t>
      </w:r>
    </w:p>
    <w:p w:rsidR="00781EEF" w:rsidRPr="00755276" w:rsidRDefault="00781EEF" w:rsidP="00781EEF">
      <w:pPr>
        <w:shd w:val="clear" w:color="auto" w:fill="FFFFFF"/>
        <w:spacing w:before="75" w:after="75"/>
        <w:jc w:val="both"/>
        <w:textAlignment w:val="top"/>
        <w:rPr>
          <w:rFonts w:cs="Arial"/>
          <w:sz w:val="28"/>
          <w:szCs w:val="28"/>
          <w:lang w:eastAsia="cs-CZ"/>
        </w:rPr>
      </w:pPr>
      <w:r w:rsidRPr="00755276">
        <w:rPr>
          <w:rFonts w:cs="Arial"/>
          <w:sz w:val="28"/>
          <w:szCs w:val="28"/>
          <w:lang w:eastAsia="cs-CZ"/>
        </w:rPr>
        <w:t xml:space="preserve">Podle Báry Knápkové právě </w:t>
      </w:r>
      <w:proofErr w:type="spellStart"/>
      <w:r w:rsidRPr="00755276">
        <w:rPr>
          <w:rFonts w:cs="Arial"/>
          <w:sz w:val="28"/>
          <w:szCs w:val="28"/>
          <w:lang w:eastAsia="cs-CZ"/>
        </w:rPr>
        <w:t>Expecto</w:t>
      </w:r>
      <w:proofErr w:type="spellEnd"/>
      <w:r w:rsidRPr="00755276">
        <w:rPr>
          <w:rFonts w:cs="Arial"/>
          <w:sz w:val="28"/>
          <w:szCs w:val="28"/>
          <w:lang w:eastAsia="cs-CZ"/>
        </w:rPr>
        <w:t xml:space="preserve"> </w:t>
      </w:r>
      <w:proofErr w:type="spellStart"/>
      <w:r w:rsidRPr="00755276">
        <w:rPr>
          <w:rFonts w:cs="Arial"/>
          <w:sz w:val="28"/>
          <w:szCs w:val="28"/>
          <w:lang w:eastAsia="cs-CZ"/>
        </w:rPr>
        <w:t>patronum</w:t>
      </w:r>
      <w:proofErr w:type="spellEnd"/>
      <w:r w:rsidRPr="00755276">
        <w:rPr>
          <w:rFonts w:cs="Arial"/>
          <w:sz w:val="28"/>
          <w:szCs w:val="28"/>
          <w:lang w:eastAsia="cs-CZ"/>
        </w:rPr>
        <w:t xml:space="preserve"> a jeho použití proti </w:t>
      </w:r>
      <w:proofErr w:type="spellStart"/>
      <w:r w:rsidRPr="00755276">
        <w:rPr>
          <w:rFonts w:cs="Arial"/>
          <w:sz w:val="28"/>
          <w:szCs w:val="28"/>
          <w:lang w:eastAsia="cs-CZ"/>
        </w:rPr>
        <w:t>mozkomorům</w:t>
      </w:r>
      <w:proofErr w:type="spellEnd"/>
      <w:r w:rsidRPr="00755276">
        <w:rPr>
          <w:rFonts w:cs="Arial"/>
          <w:sz w:val="28"/>
          <w:szCs w:val="28"/>
          <w:lang w:eastAsia="cs-CZ"/>
        </w:rPr>
        <w:t xml:space="preserve"> dobře symbolizuje psychické problémy jako jsou úzkost nebo deprese: </w:t>
      </w:r>
      <w:r w:rsidRPr="00755276">
        <w:rPr>
          <w:rFonts w:cs="Arial"/>
          <w:i/>
          <w:iCs/>
          <w:sz w:val="28"/>
          <w:szCs w:val="28"/>
          <w:lang w:eastAsia="cs-CZ"/>
        </w:rPr>
        <w:t xml:space="preserve">„Mám teď například v terapii holčičku, která má fobii z ptáků. Když jde do školy, tak čím více ptáků potká na cestě, tím více je nešťastná, úzkostná a neví si se sebou rady.“ </w:t>
      </w:r>
      <w:proofErr w:type="spellStart"/>
      <w:r w:rsidRPr="00755276">
        <w:rPr>
          <w:rFonts w:cs="Arial"/>
          <w:sz w:val="28"/>
          <w:szCs w:val="28"/>
          <w:lang w:eastAsia="cs-CZ"/>
        </w:rPr>
        <w:t>Mozkomoři</w:t>
      </w:r>
      <w:proofErr w:type="spellEnd"/>
      <w:r w:rsidRPr="00755276">
        <w:rPr>
          <w:rFonts w:cs="Arial"/>
          <w:sz w:val="28"/>
          <w:szCs w:val="28"/>
          <w:lang w:eastAsia="cs-CZ"/>
        </w:rPr>
        <w:t xml:space="preserve"> jsou symbol toho, jak v životě ztrácíme sebedůvěru</w:t>
      </w:r>
      <w:r w:rsidRPr="00755276">
        <w:rPr>
          <w:rFonts w:cs="Arial"/>
          <w:i/>
          <w:iCs/>
          <w:sz w:val="28"/>
          <w:szCs w:val="28"/>
          <w:lang w:eastAsia="cs-CZ"/>
        </w:rPr>
        <w:t xml:space="preserve">: „Úzkost člověka zaplaví a má pak pocit, že pak už je jedině úzkost,“ </w:t>
      </w:r>
      <w:r w:rsidRPr="00755276">
        <w:rPr>
          <w:rFonts w:cs="Arial"/>
          <w:sz w:val="28"/>
          <w:szCs w:val="28"/>
          <w:lang w:eastAsia="cs-CZ"/>
        </w:rPr>
        <w:t>říká Bára.</w:t>
      </w:r>
      <w:r w:rsidRPr="00755276">
        <w:rPr>
          <w:rFonts w:cs="Arial"/>
          <w:sz w:val="28"/>
          <w:szCs w:val="28"/>
          <w:lang w:eastAsia="cs-CZ"/>
        </w:rPr>
        <w:br/>
        <w:t xml:space="preserve">Když jsem měl sám možnost na jednom z týdenních pobytů ve tmě sledovat své myšlenky a vědomí, tak jsem vnímal, že sílu v životě ztrácíme vždy tehdy, když naši pozornost pohltí právě jakákoliv negativní myšlenka. V reálném životě se to děje velmi rychle – někdo nám vynadá a my vůbec nemáme čas si uvědomit, že k nám „přilétl nějaký </w:t>
      </w:r>
      <w:proofErr w:type="spellStart"/>
      <w:r w:rsidRPr="00755276">
        <w:rPr>
          <w:rFonts w:cs="Arial"/>
          <w:sz w:val="28"/>
          <w:szCs w:val="28"/>
          <w:lang w:eastAsia="cs-CZ"/>
        </w:rPr>
        <w:t>mozkomor</w:t>
      </w:r>
      <w:proofErr w:type="spellEnd"/>
      <w:r w:rsidRPr="00755276">
        <w:rPr>
          <w:rFonts w:cs="Arial"/>
          <w:sz w:val="28"/>
          <w:szCs w:val="28"/>
          <w:lang w:eastAsia="cs-CZ"/>
        </w:rPr>
        <w:t>“. Za normálních okolností funguje naše psychika – často to můžeme vidět právě u malých dětí – tak, že jsme prostě šťastní. Když jsme ve své síle a v přítomném okamžiku, tak je přirozené zažívat radost.</w:t>
      </w:r>
      <w:r w:rsidRPr="00755276">
        <w:rPr>
          <w:rFonts w:cs="Arial"/>
          <w:sz w:val="28"/>
          <w:szCs w:val="28"/>
          <w:lang w:eastAsia="cs-CZ"/>
        </w:rPr>
        <w:br/>
        <w:t>Radost nám bere</w:t>
      </w:r>
      <w:r w:rsidR="00A2461A">
        <w:rPr>
          <w:rFonts w:cs="Arial"/>
          <w:sz w:val="28"/>
          <w:szCs w:val="28"/>
          <w:lang w:eastAsia="cs-CZ"/>
        </w:rPr>
        <w:t xml:space="preserve"> nesprávně zaměřená pozornost.</w:t>
      </w:r>
      <w:r w:rsidR="00A2461A">
        <w:rPr>
          <w:rFonts w:cs="Arial"/>
          <w:sz w:val="28"/>
          <w:szCs w:val="28"/>
          <w:lang w:eastAsia="cs-CZ"/>
        </w:rPr>
        <w:br/>
      </w:r>
      <w:r w:rsidRPr="00755276">
        <w:rPr>
          <w:rFonts w:cs="Arial"/>
          <w:sz w:val="28"/>
          <w:szCs w:val="28"/>
          <w:lang w:eastAsia="cs-CZ"/>
        </w:rPr>
        <w:t>Je skvělé, že v </w:t>
      </w:r>
      <w:proofErr w:type="spellStart"/>
      <w:r w:rsidRPr="00755276">
        <w:rPr>
          <w:rFonts w:cs="Arial"/>
          <w:sz w:val="28"/>
          <w:szCs w:val="28"/>
          <w:lang w:eastAsia="cs-CZ"/>
        </w:rPr>
        <w:t>Harry</w:t>
      </w:r>
      <w:proofErr w:type="spellEnd"/>
      <w:r w:rsidRPr="00755276">
        <w:rPr>
          <w:rFonts w:cs="Arial"/>
          <w:sz w:val="28"/>
          <w:szCs w:val="28"/>
          <w:lang w:eastAsia="cs-CZ"/>
        </w:rPr>
        <w:t xml:space="preserve"> Potterovi můžeme tento psychický proces vidět takto krásně zhmotněný. Bára nám teď ve druhé části článku prozradí, jak se </w:t>
      </w:r>
      <w:proofErr w:type="spellStart"/>
      <w:r w:rsidRPr="00755276">
        <w:rPr>
          <w:rFonts w:cs="Arial"/>
          <w:sz w:val="28"/>
          <w:szCs w:val="28"/>
          <w:lang w:eastAsia="cs-CZ"/>
        </w:rPr>
        <w:t>mozkomorům</w:t>
      </w:r>
      <w:proofErr w:type="spellEnd"/>
      <w:r w:rsidRPr="00755276">
        <w:rPr>
          <w:rFonts w:cs="Arial"/>
          <w:sz w:val="28"/>
          <w:szCs w:val="28"/>
          <w:lang w:eastAsia="cs-CZ"/>
        </w:rPr>
        <w:t xml:space="preserve"> bránit.</w:t>
      </w:r>
    </w:p>
    <w:p w:rsidR="00781EEF" w:rsidRPr="00755276" w:rsidRDefault="00781EEF" w:rsidP="008D0181">
      <w:pPr>
        <w:shd w:val="clear" w:color="auto" w:fill="FFFFFF"/>
        <w:spacing w:before="75" w:after="75"/>
        <w:jc w:val="both"/>
        <w:textAlignment w:val="top"/>
        <w:rPr>
          <w:rFonts w:cs="Arial"/>
          <w:sz w:val="28"/>
          <w:szCs w:val="28"/>
          <w:lang w:eastAsia="cs-CZ"/>
        </w:rPr>
      </w:pPr>
      <w:r w:rsidRPr="00755276">
        <w:rPr>
          <w:rFonts w:cs="Arial"/>
          <w:sz w:val="28"/>
          <w:szCs w:val="28"/>
          <w:lang w:eastAsia="cs-CZ"/>
        </w:rPr>
        <w:t>Jak si nenechat zkazit náladu a získat svou sílu zpět</w:t>
      </w:r>
    </w:p>
    <w:p w:rsidR="00781EEF" w:rsidRPr="00755276" w:rsidRDefault="00781EEF" w:rsidP="008D0181">
      <w:pPr>
        <w:shd w:val="clear" w:color="auto" w:fill="FFFFFF"/>
        <w:spacing w:before="75" w:after="75"/>
        <w:jc w:val="both"/>
        <w:textAlignment w:val="top"/>
        <w:rPr>
          <w:sz w:val="28"/>
          <w:szCs w:val="28"/>
        </w:rPr>
      </w:pPr>
      <w:r w:rsidRPr="00755276">
        <w:rPr>
          <w:rFonts w:cs="Arial"/>
          <w:i/>
          <w:iCs/>
          <w:sz w:val="28"/>
          <w:szCs w:val="28"/>
          <w:lang w:eastAsia="cs-CZ"/>
        </w:rPr>
        <w:t xml:space="preserve">„V terapii se s úzkostmi pracuje tak, že člověku dodáváme sebedůvěru. Aby si věřil a byl si vědomý svých schopností, dovedností a spousty dobrých vlastností, o které se může sám opřít,“ </w:t>
      </w:r>
      <w:r w:rsidRPr="00755276">
        <w:rPr>
          <w:rFonts w:cs="Arial"/>
          <w:sz w:val="28"/>
          <w:szCs w:val="28"/>
          <w:lang w:eastAsia="cs-CZ"/>
        </w:rPr>
        <w:t>říká Bára.</w:t>
      </w:r>
      <w:r w:rsidRPr="00755276">
        <w:rPr>
          <w:rFonts w:cs="Arial"/>
          <w:sz w:val="28"/>
          <w:szCs w:val="28"/>
          <w:lang w:eastAsia="cs-CZ"/>
        </w:rPr>
        <w:br/>
        <w:t xml:space="preserve">No a jak je to se samotným </w:t>
      </w:r>
      <w:proofErr w:type="spellStart"/>
      <w:r w:rsidRPr="00755276">
        <w:rPr>
          <w:rFonts w:cs="Arial"/>
          <w:sz w:val="28"/>
          <w:szCs w:val="28"/>
          <w:lang w:eastAsia="cs-CZ"/>
        </w:rPr>
        <w:t>Expecto</w:t>
      </w:r>
      <w:proofErr w:type="spellEnd"/>
      <w:r w:rsidRPr="00755276">
        <w:rPr>
          <w:rFonts w:cs="Arial"/>
          <w:sz w:val="28"/>
          <w:szCs w:val="28"/>
          <w:lang w:eastAsia="cs-CZ"/>
        </w:rPr>
        <w:t xml:space="preserve"> </w:t>
      </w:r>
      <w:proofErr w:type="spellStart"/>
      <w:r w:rsidRPr="00755276">
        <w:rPr>
          <w:rFonts w:cs="Arial"/>
          <w:sz w:val="28"/>
          <w:szCs w:val="28"/>
          <w:lang w:eastAsia="cs-CZ"/>
        </w:rPr>
        <w:t>patronum</w:t>
      </w:r>
      <w:proofErr w:type="spellEnd"/>
      <w:r w:rsidRPr="00755276">
        <w:rPr>
          <w:rFonts w:cs="Arial"/>
          <w:sz w:val="28"/>
          <w:szCs w:val="28"/>
          <w:lang w:eastAsia="cs-CZ"/>
        </w:rPr>
        <w:t xml:space="preserve">? </w:t>
      </w:r>
      <w:r w:rsidRPr="00755276">
        <w:rPr>
          <w:rFonts w:cs="Arial"/>
          <w:i/>
          <w:iCs/>
          <w:sz w:val="28"/>
          <w:szCs w:val="28"/>
          <w:lang w:eastAsia="cs-CZ"/>
        </w:rPr>
        <w:t>„Aby děti uměly něco vyčarovat, tak si musí vzpomenout na nějakou situaci, kdy byly opravdu šťastné. A nemůže to být jen tak něco obyčejného, že si například daly včera čokoládu. Musí to být fakt silná a šťastná vzpomínka na to, že zažily velký úspěch nebo je měl někdo rád. Musí se celé naplnit štěstím. Uvědomit si, že mají třeba maminku, která je miluje, nebo jsou nadšeny z pejska, kterého mají hodně rády nebo jak vyhrály v zápase</w:t>
      </w:r>
      <w:r w:rsidRPr="00755276">
        <w:rPr>
          <w:rFonts w:cs="Arial"/>
          <w:sz w:val="28"/>
          <w:szCs w:val="28"/>
          <w:lang w:eastAsia="cs-CZ"/>
        </w:rPr>
        <w:t xml:space="preserve">. </w:t>
      </w:r>
      <w:r w:rsidRPr="00755276">
        <w:rPr>
          <w:rFonts w:cs="Arial"/>
          <w:i/>
          <w:iCs/>
          <w:sz w:val="28"/>
          <w:szCs w:val="28"/>
          <w:lang w:eastAsia="cs-CZ"/>
        </w:rPr>
        <w:t xml:space="preserve">Musí se tou vzpomínkou úplně naplnit,“ </w:t>
      </w:r>
      <w:r w:rsidRPr="00755276">
        <w:rPr>
          <w:rFonts w:cs="Arial"/>
          <w:sz w:val="28"/>
          <w:szCs w:val="28"/>
          <w:lang w:eastAsia="cs-CZ"/>
        </w:rPr>
        <w:t xml:space="preserve">popisuje Bára, jak to probíhá u Harryho Pottera </w:t>
      </w:r>
      <w:r w:rsidRPr="00755276">
        <w:rPr>
          <w:rFonts w:cs="Arial"/>
          <w:sz w:val="28"/>
          <w:szCs w:val="28"/>
          <w:lang w:eastAsia="cs-CZ"/>
        </w:rPr>
        <w:lastRenderedPageBreak/>
        <w:t xml:space="preserve">v kouzelnickém světě. </w:t>
      </w:r>
      <w:r w:rsidRPr="00755276">
        <w:rPr>
          <w:rFonts w:cs="Arial"/>
          <w:i/>
          <w:iCs/>
          <w:sz w:val="28"/>
          <w:szCs w:val="28"/>
          <w:lang w:eastAsia="cs-CZ"/>
        </w:rPr>
        <w:t>„Když tam děti řeknou  „</w:t>
      </w:r>
      <w:proofErr w:type="spellStart"/>
      <w:r w:rsidRPr="00755276">
        <w:rPr>
          <w:rFonts w:cs="Arial"/>
          <w:i/>
          <w:iCs/>
          <w:sz w:val="28"/>
          <w:szCs w:val="28"/>
          <w:lang w:eastAsia="cs-CZ"/>
        </w:rPr>
        <w:t>Expecto</w:t>
      </w:r>
      <w:proofErr w:type="spellEnd"/>
      <w:r w:rsidRPr="00755276">
        <w:rPr>
          <w:rFonts w:cs="Arial"/>
          <w:i/>
          <w:iCs/>
          <w:sz w:val="28"/>
          <w:szCs w:val="28"/>
          <w:lang w:eastAsia="cs-CZ"/>
        </w:rPr>
        <w:t xml:space="preserve"> </w:t>
      </w:r>
      <w:proofErr w:type="spellStart"/>
      <w:r w:rsidRPr="00755276">
        <w:rPr>
          <w:rFonts w:cs="Arial"/>
          <w:i/>
          <w:iCs/>
          <w:sz w:val="28"/>
          <w:szCs w:val="28"/>
          <w:lang w:eastAsia="cs-CZ"/>
        </w:rPr>
        <w:t>patronum</w:t>
      </w:r>
      <w:proofErr w:type="spellEnd"/>
      <w:r w:rsidRPr="00755276">
        <w:rPr>
          <w:rFonts w:cs="Arial"/>
          <w:i/>
          <w:iCs/>
          <w:sz w:val="28"/>
          <w:szCs w:val="28"/>
          <w:lang w:eastAsia="cs-CZ"/>
        </w:rPr>
        <w:t xml:space="preserve">“, tak z hůlky vytryskne jakoby stříbrný chomáček, který se sroluje do nějakého zvířete, které je pak jejich patronem, který zažene </w:t>
      </w:r>
      <w:proofErr w:type="spellStart"/>
      <w:r w:rsidRPr="00755276">
        <w:rPr>
          <w:rFonts w:cs="Arial"/>
          <w:i/>
          <w:iCs/>
          <w:sz w:val="28"/>
          <w:szCs w:val="28"/>
          <w:lang w:eastAsia="cs-CZ"/>
        </w:rPr>
        <w:t>mozkomora</w:t>
      </w:r>
      <w:proofErr w:type="spellEnd"/>
      <w:r w:rsidRPr="00755276">
        <w:rPr>
          <w:rFonts w:cs="Arial"/>
          <w:i/>
          <w:iCs/>
          <w:sz w:val="28"/>
          <w:szCs w:val="28"/>
          <w:lang w:eastAsia="cs-CZ"/>
        </w:rPr>
        <w:t xml:space="preserve"> pryč. Ale jakmile by se dítě začalo zase cítit smutně, tak svou sílu znovu ztratí.“</w:t>
      </w:r>
      <w:r w:rsidRPr="00755276">
        <w:rPr>
          <w:rFonts w:cs="Arial"/>
          <w:i/>
          <w:iCs/>
          <w:sz w:val="28"/>
          <w:szCs w:val="28"/>
          <w:lang w:eastAsia="cs-CZ"/>
        </w:rPr>
        <w:br/>
      </w:r>
      <w:r w:rsidRPr="00755276">
        <w:rPr>
          <w:rFonts w:cs="Arial"/>
          <w:sz w:val="28"/>
          <w:szCs w:val="28"/>
          <w:lang w:eastAsia="cs-CZ"/>
        </w:rPr>
        <w:t xml:space="preserve">Světlo (dobro), je mnohem silnější než zlo, ale když je člověk v úzkosti nebo strachu, má pocit, že má strach nad ním obrovskou moc. </w:t>
      </w:r>
      <w:r w:rsidRPr="00755276">
        <w:rPr>
          <w:rFonts w:cs="Arial"/>
          <w:i/>
          <w:iCs/>
          <w:sz w:val="28"/>
          <w:szCs w:val="28"/>
          <w:lang w:eastAsia="cs-CZ"/>
        </w:rPr>
        <w:t>„Někdy jsou děti z </w:t>
      </w:r>
      <w:proofErr w:type="spellStart"/>
      <w:r w:rsidRPr="00755276">
        <w:rPr>
          <w:rFonts w:cs="Arial"/>
          <w:i/>
          <w:iCs/>
          <w:sz w:val="28"/>
          <w:szCs w:val="28"/>
          <w:lang w:eastAsia="cs-CZ"/>
        </w:rPr>
        <w:t>Mozkomora</w:t>
      </w:r>
      <w:proofErr w:type="spellEnd"/>
      <w:r w:rsidRPr="00755276">
        <w:rPr>
          <w:rFonts w:cs="Arial"/>
          <w:i/>
          <w:iCs/>
          <w:sz w:val="28"/>
          <w:szCs w:val="28"/>
          <w:lang w:eastAsia="cs-CZ"/>
        </w:rPr>
        <w:t xml:space="preserve"> tak vystrašené, že je opravdu těžké sebrat síly a vybavit si šťastnou vzpomínku. Ale když to dokážou, tak je to super,“</w:t>
      </w:r>
      <w:r w:rsidRPr="00755276">
        <w:rPr>
          <w:rFonts w:cs="Arial"/>
          <w:sz w:val="28"/>
          <w:szCs w:val="28"/>
          <w:lang w:eastAsia="cs-CZ"/>
        </w:rPr>
        <w:t xml:space="preserve"> říká Bára.</w:t>
      </w:r>
      <w:r w:rsidRPr="00755276">
        <w:rPr>
          <w:rFonts w:cs="Arial"/>
          <w:sz w:val="28"/>
          <w:szCs w:val="28"/>
          <w:lang w:eastAsia="cs-CZ"/>
        </w:rPr>
        <w:br/>
        <w:t>Pro nás, dospělé, může být velkým zamyšlením, zda dovolíme médiím a druhým lidem, aby z nás radost vysávali</w:t>
      </w:r>
      <w:r w:rsidRPr="00755276">
        <w:rPr>
          <w:rFonts w:cs="Arial"/>
          <w:i/>
          <w:iCs/>
          <w:sz w:val="28"/>
          <w:szCs w:val="28"/>
          <w:lang w:eastAsia="cs-CZ"/>
        </w:rPr>
        <w:t xml:space="preserve">. „Je to o tom, znovu se postavit na vlastní nohy, uvědomit si, co všechno zvládáme a čeho dobrého se můžeme chytit,“ </w:t>
      </w:r>
      <w:r w:rsidRPr="00755276">
        <w:rPr>
          <w:rFonts w:cs="Arial"/>
          <w:sz w:val="28"/>
          <w:szCs w:val="28"/>
          <w:lang w:eastAsia="cs-CZ"/>
        </w:rPr>
        <w:t xml:space="preserve">shrnuje v závěru Bára. Klíčem je tedy znovu se naplnit štěstím – ať už je to šťastná vzpomínka nebo vděčnost za cokoliv v přítomnosti. </w:t>
      </w:r>
      <w:r w:rsidRPr="00755276">
        <w:rPr>
          <w:rFonts w:cs="Arial"/>
          <w:sz w:val="28"/>
          <w:szCs w:val="28"/>
          <w:lang w:eastAsia="cs-CZ"/>
        </w:rPr>
        <w:br/>
      </w:r>
      <w:r w:rsidRPr="00755276">
        <w:rPr>
          <w:rFonts w:cs="Arial"/>
          <w:sz w:val="28"/>
          <w:szCs w:val="28"/>
          <w:lang w:eastAsia="cs-CZ"/>
        </w:rPr>
        <w:br/>
        <w:t xml:space="preserve">Více informací na: </w:t>
      </w:r>
      <w:hyperlink r:id="rId18" w:anchor="ixzz5ncVVroMa" w:history="1">
        <w:r w:rsidRPr="00755276">
          <w:rPr>
            <w:rFonts w:cs="Arial"/>
            <w:sz w:val="28"/>
            <w:szCs w:val="28"/>
            <w:u w:val="single"/>
            <w:lang w:eastAsia="cs-CZ"/>
          </w:rPr>
          <w:t>https://www.celostnimedicina.cz/navod-jak-premoci-uzkost-strach-a-spatnou-naladu-expecto-patronum-z-harryho-pottera.htm#ixzz5ncVVroMa</w:t>
        </w:r>
      </w:hyperlink>
    </w:p>
    <w:p w:rsidR="00781EEF" w:rsidRDefault="00781EEF" w:rsidP="00E0531D">
      <w:pPr>
        <w:rPr>
          <w:rFonts w:cs="Arial"/>
          <w:sz w:val="28"/>
          <w:szCs w:val="28"/>
        </w:rPr>
      </w:pPr>
    </w:p>
    <w:p w:rsidR="00781EEF" w:rsidRDefault="00781EEF" w:rsidP="00E0531D">
      <w:pPr>
        <w:rPr>
          <w:rFonts w:cs="Arial"/>
          <w:sz w:val="28"/>
          <w:szCs w:val="28"/>
        </w:rPr>
      </w:pPr>
    </w:p>
    <w:p w:rsidR="00101858" w:rsidRPr="00A5466F" w:rsidRDefault="00101858" w:rsidP="00101858">
      <w:pPr>
        <w:shd w:val="clear" w:color="auto" w:fill="FFFFFF"/>
        <w:jc w:val="both"/>
        <w:outlineLvl w:val="0"/>
        <w:rPr>
          <w:rFonts w:cs="Arial"/>
          <w:kern w:val="36"/>
          <w:sz w:val="28"/>
          <w:szCs w:val="28"/>
          <w:lang w:eastAsia="cs-CZ"/>
        </w:rPr>
      </w:pPr>
      <w:r w:rsidRPr="00A5466F">
        <w:rPr>
          <w:rFonts w:cs="Arial"/>
          <w:kern w:val="36"/>
          <w:sz w:val="28"/>
          <w:szCs w:val="28"/>
          <w:lang w:eastAsia="cs-CZ"/>
        </w:rPr>
        <w:t xml:space="preserve">Smetanka lékařská, pampeliška, prostě </w:t>
      </w:r>
      <w:proofErr w:type="spellStart"/>
      <w:r w:rsidRPr="00A5466F">
        <w:rPr>
          <w:rFonts w:cs="Arial"/>
          <w:kern w:val="36"/>
          <w:sz w:val="28"/>
          <w:szCs w:val="28"/>
          <w:lang w:eastAsia="cs-CZ"/>
        </w:rPr>
        <w:t>pamprdle</w:t>
      </w:r>
      <w:proofErr w:type="spellEnd"/>
    </w:p>
    <w:p w:rsidR="00101858" w:rsidRPr="00A5466F" w:rsidRDefault="00101858" w:rsidP="00101858">
      <w:pPr>
        <w:shd w:val="clear" w:color="auto" w:fill="FFFFFF"/>
        <w:spacing w:after="150"/>
        <w:jc w:val="both"/>
        <w:rPr>
          <w:rFonts w:cs="Arial"/>
          <w:sz w:val="28"/>
          <w:szCs w:val="28"/>
          <w:lang w:eastAsia="cs-CZ"/>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25"/>
        <w:gridCol w:w="7137"/>
      </w:tblGrid>
      <w:tr w:rsidR="00101858" w:rsidRPr="00101858" w:rsidTr="00425ECE">
        <w:trPr>
          <w:tblCellSpacing w:w="15" w:type="dxa"/>
        </w:trPr>
        <w:tc>
          <w:tcPr>
            <w:tcW w:w="500" w:type="pct"/>
            <w:vAlign w:val="center"/>
            <w:hideMark/>
          </w:tcPr>
          <w:p w:rsidR="00101858" w:rsidRPr="00A5466F" w:rsidRDefault="00101858" w:rsidP="00425ECE">
            <w:pPr>
              <w:jc w:val="both"/>
              <w:rPr>
                <w:rFonts w:cs="Arial"/>
                <w:sz w:val="28"/>
                <w:szCs w:val="28"/>
                <w:lang w:eastAsia="cs-CZ"/>
              </w:rPr>
            </w:pPr>
            <w:r w:rsidRPr="00101858">
              <w:rPr>
                <w:rFonts w:cs="Arial"/>
                <w:noProof/>
                <w:sz w:val="28"/>
                <w:szCs w:val="28"/>
                <w:lang w:eastAsia="cs-CZ"/>
              </w:rPr>
              <w:drawing>
                <wp:inline distT="0" distB="0" distL="0" distR="0" wp14:anchorId="55FD563B" wp14:editId="72E200BA">
                  <wp:extent cx="1238250" cy="1238250"/>
                  <wp:effectExtent l="0" t="0" r="0" b="0"/>
                  <wp:docPr id="12" name="Obrázek 12" descr="https://www.vivantis.cz/soubory/prozdravi.cz/cm/cm_bylink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vantis.cz/soubory/prozdravi.cz/cm/cm_bylinky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c>
          <w:tcPr>
            <w:tcW w:w="4500" w:type="pct"/>
            <w:vAlign w:val="center"/>
            <w:hideMark/>
          </w:tcPr>
          <w:p w:rsidR="00101858" w:rsidRPr="00A5466F" w:rsidRDefault="00101858" w:rsidP="00425ECE">
            <w:pPr>
              <w:jc w:val="both"/>
              <w:rPr>
                <w:rFonts w:cs="Arial"/>
                <w:sz w:val="28"/>
                <w:szCs w:val="28"/>
                <w:lang w:eastAsia="cs-CZ"/>
              </w:rPr>
            </w:pPr>
            <w:r w:rsidRPr="00A5466F">
              <w:rPr>
                <w:rFonts w:cs="Arial"/>
                <w:sz w:val="28"/>
                <w:szCs w:val="28"/>
                <w:lang w:eastAsia="cs-CZ"/>
              </w:rPr>
              <w:t xml:space="preserve">Pod názvem pampeliška ji zná snad každé dítě. Odborné jméno </w:t>
            </w:r>
            <w:proofErr w:type="spellStart"/>
            <w:r w:rsidRPr="00A5466F">
              <w:rPr>
                <w:rFonts w:cs="Arial"/>
                <w:sz w:val="28"/>
                <w:szCs w:val="28"/>
                <w:lang w:eastAsia="cs-CZ"/>
              </w:rPr>
              <w:t>Taraxacum</w:t>
            </w:r>
            <w:proofErr w:type="spellEnd"/>
            <w:r w:rsidRPr="00A5466F">
              <w:rPr>
                <w:rFonts w:cs="Arial"/>
                <w:sz w:val="28"/>
                <w:szCs w:val="28"/>
                <w:lang w:eastAsia="cs-CZ"/>
              </w:rPr>
              <w:t xml:space="preserve"> </w:t>
            </w:r>
            <w:proofErr w:type="spellStart"/>
            <w:r w:rsidRPr="00A5466F">
              <w:rPr>
                <w:rFonts w:cs="Arial"/>
                <w:sz w:val="28"/>
                <w:szCs w:val="28"/>
                <w:lang w:eastAsia="cs-CZ"/>
              </w:rPr>
              <w:t>officiale</w:t>
            </w:r>
            <w:proofErr w:type="spellEnd"/>
            <w:r w:rsidRPr="00A5466F">
              <w:rPr>
                <w:rFonts w:cs="Arial"/>
                <w:sz w:val="28"/>
                <w:szCs w:val="28"/>
                <w:lang w:eastAsia="cs-CZ"/>
              </w:rPr>
              <w:t xml:space="preserve"> Weber má perský původ. Roste jako nepříjemný a úporný plevel na trávnících, vyhýbá se většinou vlhkým loukám. Ale zlatý koberec zářících květů nás uklidňuje a obšťastňuje. </w:t>
            </w:r>
          </w:p>
        </w:tc>
      </w:tr>
    </w:tbl>
    <w:p w:rsidR="00101858" w:rsidRPr="00A5466F" w:rsidRDefault="00101858" w:rsidP="00101858">
      <w:pPr>
        <w:shd w:val="clear" w:color="auto" w:fill="FFFFFF"/>
        <w:spacing w:before="75" w:after="75"/>
        <w:jc w:val="both"/>
        <w:textAlignment w:val="top"/>
        <w:rPr>
          <w:rFonts w:cs="Arial"/>
          <w:sz w:val="28"/>
          <w:szCs w:val="28"/>
          <w:lang w:eastAsia="cs-CZ"/>
        </w:rPr>
      </w:pPr>
      <w:r w:rsidRPr="00A5466F">
        <w:rPr>
          <w:rFonts w:cs="Arial"/>
          <w:sz w:val="28"/>
          <w:szCs w:val="28"/>
          <w:lang w:eastAsia="cs-CZ"/>
        </w:rPr>
        <w:t>Vytrvalá bylina dorůstá podle podmínek 5 - 40 cm, silný kořen s oddenkem proniká hluboko do půdy. Z přízemní růžice ostře vykrajovaných listů vyrůstají duté stvoly, které nesou zářivě žluté květy, složené z více než dvou set jazykovitých kvítků. Po odkvětu se vytvoří bílé ochmýřené nažky, které milují děti a foukáním do sněhobílých hvězdiček podporují množení byliny. Celou rostlinu prostupují mléčnice, při poranění roní mléčnou, hořkou a lepkavou šťávu - latex. Rostlinka je vzdálenou příbuznou salátů locika.</w:t>
      </w:r>
      <w:r w:rsidRPr="00A5466F">
        <w:rPr>
          <w:rFonts w:cs="Arial"/>
          <w:sz w:val="28"/>
          <w:szCs w:val="28"/>
          <w:lang w:eastAsia="cs-CZ"/>
        </w:rPr>
        <w:br/>
        <w:t xml:space="preserve">"Ženy mají obyčej mýti se pampeliškovou vodou domnívaje se, že tehdy jasné a hladké tváře dostanou, </w:t>
      </w:r>
      <w:proofErr w:type="spellStart"/>
      <w:r w:rsidRPr="00A5466F">
        <w:rPr>
          <w:rFonts w:cs="Arial"/>
          <w:sz w:val="28"/>
          <w:szCs w:val="28"/>
          <w:lang w:eastAsia="cs-CZ"/>
        </w:rPr>
        <w:t>trudovatost</w:t>
      </w:r>
      <w:proofErr w:type="spellEnd"/>
      <w:r w:rsidRPr="00A5466F">
        <w:rPr>
          <w:rFonts w:cs="Arial"/>
          <w:sz w:val="28"/>
          <w:szCs w:val="28"/>
          <w:lang w:eastAsia="cs-CZ"/>
        </w:rPr>
        <w:t xml:space="preserve">, </w:t>
      </w:r>
      <w:proofErr w:type="spellStart"/>
      <w:r w:rsidRPr="00A5466F">
        <w:rPr>
          <w:rFonts w:cs="Arial"/>
          <w:sz w:val="28"/>
          <w:szCs w:val="28"/>
          <w:lang w:eastAsia="cs-CZ"/>
        </w:rPr>
        <w:t>uhry</w:t>
      </w:r>
      <w:proofErr w:type="spellEnd"/>
      <w:r w:rsidRPr="00A5466F">
        <w:rPr>
          <w:rFonts w:cs="Arial"/>
          <w:sz w:val="28"/>
          <w:szCs w:val="28"/>
          <w:lang w:eastAsia="cs-CZ"/>
        </w:rPr>
        <w:t xml:space="preserve"> zaženou." </w:t>
      </w:r>
      <w:r w:rsidRPr="00A5466F">
        <w:rPr>
          <w:rFonts w:cs="Arial"/>
          <w:sz w:val="28"/>
          <w:szCs w:val="28"/>
          <w:lang w:eastAsia="cs-CZ"/>
        </w:rPr>
        <w:lastRenderedPageBreak/>
        <w:t>Již staří Arabové ji uznávali jako bylinu na čištění krve, proto se používala i na pěstování krásy.</w:t>
      </w:r>
    </w:p>
    <w:p w:rsidR="00101858" w:rsidRPr="00A5466F" w:rsidRDefault="00101858" w:rsidP="00101858">
      <w:pPr>
        <w:shd w:val="clear" w:color="auto" w:fill="FFFFFF"/>
        <w:spacing w:before="75" w:after="75"/>
        <w:jc w:val="both"/>
        <w:textAlignment w:val="top"/>
        <w:rPr>
          <w:rFonts w:cs="Arial"/>
          <w:sz w:val="28"/>
          <w:szCs w:val="28"/>
          <w:lang w:eastAsia="cs-CZ"/>
        </w:rPr>
      </w:pPr>
      <w:r w:rsidRPr="00A5466F">
        <w:rPr>
          <w:rFonts w:cs="Arial"/>
          <w:sz w:val="28"/>
          <w:szCs w:val="28"/>
          <w:lang w:eastAsia="cs-CZ"/>
        </w:rPr>
        <w:t xml:space="preserve">Rostlina obsahuje velmi mnoho účinných a léčivých látek. </w:t>
      </w:r>
      <w:r w:rsidRPr="00101858">
        <w:rPr>
          <w:rFonts w:cs="Arial"/>
          <w:sz w:val="28"/>
          <w:szCs w:val="28"/>
          <w:lang w:eastAsia="cs-CZ"/>
        </w:rPr>
        <w:t>Vitamín C</w:t>
      </w:r>
      <w:r w:rsidRPr="00A5466F">
        <w:rPr>
          <w:rFonts w:cs="Arial"/>
          <w:sz w:val="28"/>
          <w:szCs w:val="28"/>
          <w:lang w:eastAsia="cs-CZ"/>
        </w:rPr>
        <w:t xml:space="preserve">, </w:t>
      </w:r>
      <w:r w:rsidRPr="00101858">
        <w:rPr>
          <w:rFonts w:cs="Arial"/>
          <w:sz w:val="28"/>
          <w:szCs w:val="28"/>
          <w:lang w:eastAsia="cs-CZ"/>
        </w:rPr>
        <w:t>vitamíny skupiny B</w:t>
      </w:r>
      <w:r w:rsidRPr="00A5466F">
        <w:rPr>
          <w:rFonts w:cs="Arial"/>
          <w:sz w:val="28"/>
          <w:szCs w:val="28"/>
          <w:lang w:eastAsia="cs-CZ"/>
        </w:rPr>
        <w:t>, hodně</w:t>
      </w:r>
      <w:r w:rsidRPr="00101858">
        <w:rPr>
          <w:rFonts w:cs="Arial"/>
          <w:sz w:val="28"/>
          <w:szCs w:val="28"/>
          <w:lang w:eastAsia="cs-CZ"/>
        </w:rPr>
        <w:t xml:space="preserve"> karotenu, </w:t>
      </w:r>
      <w:r w:rsidRPr="00A5466F">
        <w:rPr>
          <w:rFonts w:cs="Arial"/>
          <w:sz w:val="28"/>
          <w:szCs w:val="28"/>
          <w:lang w:eastAsia="cs-CZ"/>
        </w:rPr>
        <w:t xml:space="preserve">jehož množství je srovnatelné s mrkví a </w:t>
      </w:r>
      <w:r w:rsidRPr="00101858">
        <w:rPr>
          <w:rFonts w:cs="Arial"/>
          <w:sz w:val="28"/>
          <w:szCs w:val="28"/>
          <w:lang w:eastAsia="cs-CZ"/>
        </w:rPr>
        <w:t>vitamín D.</w:t>
      </w:r>
      <w:r w:rsidRPr="00A5466F">
        <w:rPr>
          <w:rFonts w:cs="Arial"/>
          <w:sz w:val="28"/>
          <w:szCs w:val="28"/>
          <w:lang w:eastAsia="cs-CZ"/>
        </w:rPr>
        <w:t xml:space="preserve"> Dále se v ní skrývá </w:t>
      </w:r>
      <w:proofErr w:type="spellStart"/>
      <w:r w:rsidRPr="00A5466F">
        <w:rPr>
          <w:rFonts w:cs="Arial"/>
          <w:sz w:val="28"/>
          <w:szCs w:val="28"/>
          <w:lang w:eastAsia="cs-CZ"/>
        </w:rPr>
        <w:t>inulín</w:t>
      </w:r>
      <w:proofErr w:type="spellEnd"/>
      <w:r w:rsidRPr="00A5466F">
        <w:rPr>
          <w:rFonts w:cs="Arial"/>
          <w:sz w:val="28"/>
          <w:szCs w:val="28"/>
          <w:lang w:eastAsia="cs-CZ"/>
        </w:rPr>
        <w:t xml:space="preserve">, zvláště v kořenech. Je bohatá na hořčinu </w:t>
      </w:r>
      <w:proofErr w:type="spellStart"/>
      <w:r w:rsidRPr="00A5466F">
        <w:rPr>
          <w:rFonts w:cs="Arial"/>
          <w:sz w:val="28"/>
          <w:szCs w:val="28"/>
          <w:lang w:eastAsia="cs-CZ"/>
        </w:rPr>
        <w:t>taraxacin</w:t>
      </w:r>
      <w:proofErr w:type="spellEnd"/>
      <w:r w:rsidRPr="00A5466F">
        <w:rPr>
          <w:rFonts w:cs="Arial"/>
          <w:sz w:val="28"/>
          <w:szCs w:val="28"/>
          <w:lang w:eastAsia="cs-CZ"/>
        </w:rPr>
        <w:t xml:space="preserve">, cholin, silice s </w:t>
      </w:r>
      <w:proofErr w:type="spellStart"/>
      <w:r w:rsidRPr="00A5466F">
        <w:rPr>
          <w:rFonts w:cs="Arial"/>
          <w:sz w:val="28"/>
          <w:szCs w:val="28"/>
          <w:lang w:eastAsia="cs-CZ"/>
        </w:rPr>
        <w:t>fytoncindním</w:t>
      </w:r>
      <w:proofErr w:type="spellEnd"/>
      <w:r w:rsidRPr="00A5466F">
        <w:rPr>
          <w:rFonts w:cs="Arial"/>
          <w:sz w:val="28"/>
          <w:szCs w:val="28"/>
          <w:lang w:eastAsia="cs-CZ"/>
        </w:rPr>
        <w:t xml:space="preserve"> účinkem, </w:t>
      </w:r>
      <w:proofErr w:type="spellStart"/>
      <w:r w:rsidRPr="00A5466F">
        <w:rPr>
          <w:rFonts w:cs="Arial"/>
          <w:sz w:val="28"/>
          <w:szCs w:val="28"/>
          <w:lang w:eastAsia="cs-CZ"/>
        </w:rPr>
        <w:t>fytosteroly</w:t>
      </w:r>
      <w:proofErr w:type="spellEnd"/>
      <w:r w:rsidRPr="00A5466F">
        <w:rPr>
          <w:rFonts w:cs="Arial"/>
          <w:sz w:val="28"/>
          <w:szCs w:val="28"/>
          <w:lang w:eastAsia="cs-CZ"/>
        </w:rPr>
        <w:t>, saponiny, třísloviny a různé minerální látky.</w:t>
      </w:r>
    </w:p>
    <w:p w:rsidR="00101858" w:rsidRPr="00A5466F" w:rsidRDefault="00101858" w:rsidP="00101858">
      <w:pPr>
        <w:shd w:val="clear" w:color="auto" w:fill="FFFFFF"/>
        <w:spacing w:before="75" w:after="75"/>
        <w:jc w:val="both"/>
        <w:textAlignment w:val="top"/>
        <w:rPr>
          <w:rFonts w:cs="Arial"/>
          <w:sz w:val="28"/>
          <w:szCs w:val="28"/>
          <w:lang w:eastAsia="cs-CZ"/>
        </w:rPr>
      </w:pPr>
      <w:r w:rsidRPr="00A5466F">
        <w:rPr>
          <w:rFonts w:cs="Arial"/>
          <w:sz w:val="28"/>
          <w:szCs w:val="28"/>
          <w:lang w:eastAsia="cs-CZ"/>
        </w:rPr>
        <w:t>Pro velký obsah léčivých substancí se zařazuje mezi vysoce účinné léčivky. Má vliv na dýchací cesty, rozpouští hleny, ale hlavně léčí choroby žlučníku, jater a sleziny, doporučuje se i při léčbě dny a revmatismu.</w:t>
      </w:r>
    </w:p>
    <w:p w:rsidR="00101858" w:rsidRPr="00A5466F" w:rsidRDefault="00101858" w:rsidP="00101858">
      <w:pPr>
        <w:shd w:val="clear" w:color="auto" w:fill="FFFFFF"/>
        <w:spacing w:before="75" w:after="75"/>
        <w:jc w:val="both"/>
        <w:textAlignment w:val="top"/>
        <w:rPr>
          <w:rFonts w:cs="Arial"/>
          <w:sz w:val="28"/>
          <w:szCs w:val="28"/>
          <w:lang w:eastAsia="cs-CZ"/>
        </w:rPr>
      </w:pPr>
      <w:r w:rsidRPr="00A5466F">
        <w:rPr>
          <w:rFonts w:cs="Arial"/>
          <w:sz w:val="28"/>
          <w:szCs w:val="28"/>
          <w:lang w:eastAsia="cs-CZ"/>
        </w:rPr>
        <w:t xml:space="preserve">Lidové léčitelství radí při chronickém zánětu jater, ale i při cukrovce, denně dobře rozžvýkat deset omytých stonků. Zprvu chutnají hořce svíravě, ale potom si na chuť zvykneme. Účinky dostatečně vynahradí poněkud nepříjemnou chuť. Smetanka dělá jarní úklid v organismu. Podporuje látkovou výměnu, vylučování žluče i moči, zvláště kořeny obsahují množství </w:t>
      </w:r>
      <w:proofErr w:type="spellStart"/>
      <w:r w:rsidRPr="00A5466F">
        <w:rPr>
          <w:rFonts w:cs="Arial"/>
          <w:sz w:val="28"/>
          <w:szCs w:val="28"/>
          <w:lang w:eastAsia="cs-CZ"/>
        </w:rPr>
        <w:t>inulínu</w:t>
      </w:r>
      <w:proofErr w:type="spellEnd"/>
      <w:r w:rsidRPr="00A5466F">
        <w:rPr>
          <w:rFonts w:cs="Arial"/>
          <w:sz w:val="28"/>
          <w:szCs w:val="28"/>
          <w:lang w:eastAsia="cs-CZ"/>
        </w:rPr>
        <w:t>. Snižuje krevní tlak a působí proti husté krvi</w:t>
      </w:r>
      <w:r w:rsidRPr="00101858">
        <w:rPr>
          <w:rFonts w:cs="Arial"/>
          <w:sz w:val="28"/>
          <w:szCs w:val="28"/>
          <w:lang w:eastAsia="cs-CZ"/>
        </w:rPr>
        <w:t>.</w:t>
      </w:r>
      <w:r w:rsidRPr="00A5466F">
        <w:rPr>
          <w:rFonts w:cs="Arial"/>
          <w:sz w:val="28"/>
          <w:szCs w:val="28"/>
          <w:lang w:eastAsia="cs-CZ"/>
        </w:rPr>
        <w:br/>
        <w:t>Kořeny se dobývají ze země na jaře nebo na podzim. Důkladně je očistíme, nakrájíme na menší kousky a sušíme tak, aby nezplesnivěly. Sušenou drogu používáme na čajové odvary, polévkovou lžíci kořene zalijeme půl litrem vody, krátce povaříme a necháme odstát. Pijeme po doušcích během dne.</w:t>
      </w:r>
    </w:p>
    <w:p w:rsidR="00101858" w:rsidRPr="00A5466F" w:rsidRDefault="00101858" w:rsidP="00101858">
      <w:pPr>
        <w:shd w:val="clear" w:color="auto" w:fill="FFFFFF"/>
        <w:spacing w:before="75" w:after="75"/>
        <w:jc w:val="both"/>
        <w:textAlignment w:val="top"/>
        <w:rPr>
          <w:rFonts w:cs="Arial"/>
          <w:sz w:val="28"/>
          <w:szCs w:val="28"/>
          <w:lang w:eastAsia="cs-CZ"/>
        </w:rPr>
      </w:pPr>
      <w:r w:rsidRPr="00A5466F">
        <w:rPr>
          <w:rFonts w:cs="Arial"/>
          <w:sz w:val="28"/>
          <w:szCs w:val="28"/>
          <w:lang w:eastAsia="cs-CZ"/>
        </w:rPr>
        <w:t>Listy se sbírají na jaře před kvetením. V Německu a ve Francii pampeliška patří k oblíbeným salátovým rostlinám. Listy se bělí, aby získaly křehkost. Můžeme si pomoci tak, že vybrané silné trsy zakryjeme květináčem nebo bedničkou a během dvou, tří dnů sklízíme světlé, jemné a šťavnaté lístky.</w:t>
      </w:r>
    </w:p>
    <w:p w:rsidR="00101858" w:rsidRPr="00A5466F" w:rsidRDefault="00101858" w:rsidP="00101858">
      <w:pPr>
        <w:shd w:val="clear" w:color="auto" w:fill="FFFFFF"/>
        <w:spacing w:before="75" w:after="75"/>
        <w:jc w:val="both"/>
        <w:textAlignment w:val="top"/>
        <w:rPr>
          <w:rFonts w:cs="Arial"/>
          <w:sz w:val="28"/>
          <w:szCs w:val="28"/>
          <w:lang w:eastAsia="cs-CZ"/>
        </w:rPr>
      </w:pPr>
      <w:r w:rsidRPr="00A5466F">
        <w:rPr>
          <w:rFonts w:cs="Arial"/>
          <w:sz w:val="28"/>
          <w:szCs w:val="28"/>
          <w:lang w:eastAsia="cs-CZ"/>
        </w:rPr>
        <w:t>Ty potom využijeme k přípravě chutného a zdravého salátu: Půl kila nejlépe vybělených pampeliškových listů důkladně omyjeme pod tekoucí vodou. Rozkrájíme nebo roztrháme na kousky a přelijeme smetanovou zálivkou. Tu připravíme ze šálku kysané smetany, pepře, soli a lžíce olivového oleje. Pokapeme citrónovou šťávou a necháme proležet. Nejchutnější je dobře vychlazený.</w:t>
      </w:r>
      <w:r w:rsidRPr="00A5466F">
        <w:rPr>
          <w:rFonts w:cs="Arial"/>
          <w:sz w:val="28"/>
          <w:szCs w:val="28"/>
          <w:lang w:eastAsia="cs-CZ"/>
        </w:rPr>
        <w:br/>
        <w:t xml:space="preserve">Nakrájené syrové listy chutnají s vařeným bramborem a vejci naměkko. Bylina se řadí mezi medonosné rostliny. A když chutná včelkám, můžeme si med nebo sirup vyrobit také. Do jednoho litru vody nasypeme asi 400 květů (dvě plné </w:t>
      </w:r>
      <w:proofErr w:type="spellStart"/>
      <w:r w:rsidRPr="00A5466F">
        <w:rPr>
          <w:rFonts w:cs="Arial"/>
          <w:sz w:val="28"/>
          <w:szCs w:val="28"/>
          <w:lang w:eastAsia="cs-CZ"/>
        </w:rPr>
        <w:t>dvojhrstě</w:t>
      </w:r>
      <w:proofErr w:type="spellEnd"/>
      <w:r w:rsidRPr="00A5466F">
        <w:rPr>
          <w:rFonts w:cs="Arial"/>
          <w:sz w:val="28"/>
          <w:szCs w:val="28"/>
          <w:lang w:eastAsia="cs-CZ"/>
        </w:rPr>
        <w:t xml:space="preserve">) a pomalu zahříváme až k varu. Necháme vzkypět a přes noc vyluhujeme. Druhý den scedíme, květy rukou vymačkáme. Do vzniklé tekutiny nasypeme 1 kg </w:t>
      </w:r>
      <w:r w:rsidRPr="00101858">
        <w:rPr>
          <w:rFonts w:cs="Arial"/>
          <w:sz w:val="28"/>
          <w:szCs w:val="28"/>
          <w:lang w:eastAsia="cs-CZ"/>
        </w:rPr>
        <w:t xml:space="preserve">přírodního cukru </w:t>
      </w:r>
      <w:r w:rsidRPr="00A5466F">
        <w:rPr>
          <w:rFonts w:cs="Arial"/>
          <w:sz w:val="28"/>
          <w:szCs w:val="28"/>
          <w:lang w:eastAsia="cs-CZ"/>
        </w:rPr>
        <w:t xml:space="preserve">a citrón nakrájený na plátky i s </w:t>
      </w:r>
      <w:r w:rsidRPr="00A5466F">
        <w:rPr>
          <w:rFonts w:cs="Arial"/>
          <w:sz w:val="28"/>
          <w:szCs w:val="28"/>
          <w:lang w:eastAsia="cs-CZ"/>
        </w:rPr>
        <w:lastRenderedPageBreak/>
        <w:t>kůrou. Hrnec mírně zahříváme, ale nevaříme. V průběhu odpařování necháme asi dvakrát vychladnout, abychom zajistili správnou konzistenci medu. Nesmí být moc hustý, protože později krystalizuje, ani řídký, aby pak nekvasil. Používá se místo medu, na pečivo s máslem, můžeme jím sladit.</w:t>
      </w:r>
    </w:p>
    <w:p w:rsidR="00101858" w:rsidRPr="00A5466F" w:rsidRDefault="00101858" w:rsidP="00101858">
      <w:pPr>
        <w:shd w:val="clear" w:color="auto" w:fill="FFFFFF"/>
        <w:spacing w:before="75" w:after="150"/>
        <w:jc w:val="both"/>
        <w:textAlignment w:val="top"/>
        <w:rPr>
          <w:rFonts w:cs="Arial"/>
          <w:sz w:val="28"/>
          <w:szCs w:val="28"/>
          <w:lang w:eastAsia="cs-CZ"/>
        </w:rPr>
      </w:pPr>
      <w:r w:rsidRPr="00A5466F">
        <w:rPr>
          <w:rFonts w:cs="Arial"/>
          <w:sz w:val="28"/>
          <w:szCs w:val="28"/>
          <w:lang w:eastAsia="cs-CZ"/>
        </w:rPr>
        <w:t>Z uvedeného vyplývá, že zlatohlavá pampeliška se jako velmi cenná bylina stává pravým klenotem v lidovém léčitelství. Lidé ji však moc neuznávají a ke své škodě považují jen za dotěrný plevel. Přitom svoji krásou dokáže povzbudit duši a léčivým obsahem tělo.</w:t>
      </w:r>
    </w:p>
    <w:p w:rsidR="00101858" w:rsidRPr="00101858" w:rsidRDefault="00101858" w:rsidP="00101858">
      <w:pPr>
        <w:jc w:val="both"/>
        <w:rPr>
          <w:sz w:val="28"/>
          <w:szCs w:val="28"/>
        </w:rPr>
      </w:pPr>
      <w:r w:rsidRPr="00101858">
        <w:rPr>
          <w:rFonts w:cs="Arial"/>
          <w:sz w:val="28"/>
          <w:szCs w:val="28"/>
          <w:lang w:eastAsia="cs-CZ"/>
        </w:rPr>
        <w:t xml:space="preserve">Více informací na: </w:t>
      </w:r>
      <w:hyperlink r:id="rId20" w:anchor="ixzz5oIWZ4hLE" w:history="1">
        <w:r w:rsidRPr="00101858">
          <w:rPr>
            <w:rStyle w:val="Hypertextovodkaz"/>
            <w:rFonts w:cs="Arial"/>
            <w:color w:val="auto"/>
            <w:sz w:val="28"/>
            <w:szCs w:val="28"/>
            <w:lang w:eastAsia="cs-CZ"/>
          </w:rPr>
          <w:t>https://www.celostnimedicina.cz/smetanka-lekarska-pampeliska-proste-pamprdle.htm#ixzz5oIWZ4hLE</w:t>
        </w:r>
      </w:hyperlink>
    </w:p>
    <w:p w:rsidR="00781EEF" w:rsidRPr="00101858" w:rsidRDefault="00781EEF" w:rsidP="00E0531D">
      <w:pPr>
        <w:rPr>
          <w:rFonts w:cs="Arial"/>
          <w:sz w:val="28"/>
          <w:szCs w:val="28"/>
        </w:rPr>
      </w:pPr>
    </w:p>
    <w:p w:rsidR="008D0181" w:rsidRDefault="008D0181" w:rsidP="00E0531D">
      <w:pPr>
        <w:rPr>
          <w:rFonts w:cs="Arial"/>
          <w:sz w:val="28"/>
          <w:szCs w:val="28"/>
        </w:rPr>
      </w:pPr>
    </w:p>
    <w:p w:rsidR="00781EEF" w:rsidRDefault="00781EEF" w:rsidP="00E0531D">
      <w:pPr>
        <w:rPr>
          <w:rFonts w:cs="Arial"/>
          <w:sz w:val="28"/>
          <w:szCs w:val="28"/>
        </w:rPr>
      </w:pPr>
    </w:p>
    <w:p w:rsidR="00371F62" w:rsidRDefault="00371F62" w:rsidP="00E0531D">
      <w:pPr>
        <w:rPr>
          <w:rFonts w:cs="Arial"/>
          <w:sz w:val="28"/>
          <w:szCs w:val="28"/>
        </w:rPr>
      </w:pPr>
      <w:r>
        <w:rPr>
          <w:rFonts w:cs="Arial"/>
          <w:sz w:val="28"/>
          <w:szCs w:val="28"/>
        </w:rPr>
        <w:t>Recept na vaření</w:t>
      </w:r>
    </w:p>
    <w:p w:rsidR="00770549" w:rsidRDefault="00770549" w:rsidP="00E0531D">
      <w:pPr>
        <w:rPr>
          <w:rFonts w:cs="Arial"/>
          <w:sz w:val="28"/>
          <w:szCs w:val="28"/>
        </w:rPr>
      </w:pPr>
    </w:p>
    <w:p w:rsidR="00770549" w:rsidRPr="00770549" w:rsidRDefault="00770549" w:rsidP="00770549">
      <w:pPr>
        <w:rPr>
          <w:rFonts w:cs="Arial"/>
          <w:sz w:val="28"/>
          <w:szCs w:val="28"/>
        </w:rPr>
      </w:pPr>
      <w:r w:rsidRPr="00770549">
        <w:rPr>
          <w:rFonts w:cs="Arial"/>
          <w:sz w:val="28"/>
          <w:szCs w:val="28"/>
        </w:rPr>
        <w:t>K</w:t>
      </w:r>
      <w:r>
        <w:rPr>
          <w:rFonts w:cs="Arial"/>
          <w:sz w:val="28"/>
          <w:szCs w:val="28"/>
        </w:rPr>
        <w:t>uřecí</w:t>
      </w:r>
      <w:r w:rsidRPr="00770549">
        <w:rPr>
          <w:rFonts w:cs="Arial"/>
          <w:sz w:val="28"/>
          <w:szCs w:val="28"/>
        </w:rPr>
        <w:t xml:space="preserve"> </w:t>
      </w:r>
      <w:proofErr w:type="spellStart"/>
      <w:r w:rsidRPr="00770549">
        <w:rPr>
          <w:rFonts w:cs="Arial"/>
          <w:sz w:val="28"/>
          <w:szCs w:val="28"/>
        </w:rPr>
        <w:t>rol</w:t>
      </w:r>
      <w:r>
        <w:rPr>
          <w:rFonts w:cs="Arial"/>
          <w:sz w:val="28"/>
          <w:szCs w:val="28"/>
        </w:rPr>
        <w:t>á</w:t>
      </w:r>
      <w:r w:rsidRPr="00770549">
        <w:rPr>
          <w:rFonts w:cs="Arial"/>
          <w:sz w:val="28"/>
          <w:szCs w:val="28"/>
        </w:rPr>
        <w:t>dky</w:t>
      </w:r>
      <w:proofErr w:type="spellEnd"/>
      <w:r>
        <w:rPr>
          <w:noProof/>
          <w:lang w:eastAsia="cs-CZ"/>
        </w:rPr>
        <w:drawing>
          <wp:inline distT="0" distB="0" distL="0" distR="0" wp14:anchorId="369273A2" wp14:editId="2B6ACEBE">
            <wp:extent cx="493438" cy="314325"/>
            <wp:effectExtent l="0" t="0" r="190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504884" cy="321616"/>
                    </a:xfrm>
                    <a:prstGeom prst="rect">
                      <a:avLst/>
                    </a:prstGeom>
                    <a:noFill/>
                    <a:ln>
                      <a:noFill/>
                    </a:ln>
                  </pic:spPr>
                </pic:pic>
              </a:graphicData>
            </a:graphic>
          </wp:inline>
        </w:drawing>
      </w:r>
    </w:p>
    <w:p w:rsidR="00770549" w:rsidRPr="00770549" w:rsidRDefault="00770549" w:rsidP="00770549">
      <w:pPr>
        <w:rPr>
          <w:rFonts w:cs="Arial"/>
          <w:sz w:val="28"/>
          <w:szCs w:val="28"/>
        </w:rPr>
      </w:pPr>
    </w:p>
    <w:p w:rsidR="00770549" w:rsidRPr="00770549" w:rsidRDefault="00770549" w:rsidP="00770549">
      <w:pPr>
        <w:rPr>
          <w:rFonts w:cs="Arial"/>
          <w:sz w:val="28"/>
          <w:szCs w:val="28"/>
        </w:rPr>
      </w:pPr>
      <w:r w:rsidRPr="00770549">
        <w:rPr>
          <w:rFonts w:cs="Arial"/>
          <w:sz w:val="28"/>
          <w:szCs w:val="28"/>
        </w:rPr>
        <w:t>Potřebujete (na 4 porce):</w:t>
      </w:r>
    </w:p>
    <w:p w:rsidR="00770549" w:rsidRPr="00770549" w:rsidRDefault="00770549" w:rsidP="00770549">
      <w:pPr>
        <w:rPr>
          <w:rFonts w:cs="Arial"/>
          <w:sz w:val="28"/>
          <w:szCs w:val="28"/>
        </w:rPr>
      </w:pPr>
      <w:r w:rsidRPr="00770549">
        <w:rPr>
          <w:rFonts w:cs="Arial"/>
          <w:sz w:val="28"/>
          <w:szCs w:val="28"/>
        </w:rPr>
        <w:t>4 kuřecí prsní řízky</w:t>
      </w:r>
    </w:p>
    <w:p w:rsidR="00770549" w:rsidRPr="00770549" w:rsidRDefault="00770549" w:rsidP="00770549">
      <w:pPr>
        <w:rPr>
          <w:rFonts w:cs="Arial"/>
          <w:sz w:val="28"/>
          <w:szCs w:val="28"/>
        </w:rPr>
      </w:pPr>
      <w:r w:rsidRPr="00770549">
        <w:rPr>
          <w:rFonts w:cs="Arial"/>
          <w:sz w:val="28"/>
          <w:szCs w:val="28"/>
        </w:rPr>
        <w:t>300 g nakládaného bílého chřestu</w:t>
      </w:r>
    </w:p>
    <w:p w:rsidR="00770549" w:rsidRPr="00770549" w:rsidRDefault="00770549" w:rsidP="00770549">
      <w:pPr>
        <w:rPr>
          <w:rFonts w:cs="Arial"/>
          <w:sz w:val="28"/>
          <w:szCs w:val="28"/>
        </w:rPr>
      </w:pPr>
      <w:r w:rsidRPr="00770549">
        <w:rPr>
          <w:rFonts w:cs="Arial"/>
          <w:sz w:val="28"/>
          <w:szCs w:val="28"/>
        </w:rPr>
        <w:t>4 plátky šunky</w:t>
      </w:r>
    </w:p>
    <w:p w:rsidR="00770549" w:rsidRPr="00770549" w:rsidRDefault="00770549" w:rsidP="00770549">
      <w:pPr>
        <w:rPr>
          <w:rFonts w:cs="Arial"/>
          <w:sz w:val="28"/>
          <w:szCs w:val="28"/>
        </w:rPr>
      </w:pPr>
      <w:r w:rsidRPr="00770549">
        <w:rPr>
          <w:rFonts w:cs="Arial"/>
          <w:sz w:val="28"/>
          <w:szCs w:val="28"/>
        </w:rPr>
        <w:t>4 plátky goudy</w:t>
      </w:r>
    </w:p>
    <w:p w:rsidR="00770549" w:rsidRPr="00770549" w:rsidRDefault="00770549" w:rsidP="00770549">
      <w:pPr>
        <w:rPr>
          <w:rFonts w:cs="Arial"/>
          <w:sz w:val="28"/>
          <w:szCs w:val="28"/>
        </w:rPr>
      </w:pPr>
      <w:r w:rsidRPr="00770549">
        <w:rPr>
          <w:rFonts w:cs="Arial"/>
          <w:sz w:val="28"/>
          <w:szCs w:val="28"/>
        </w:rPr>
        <w:t>100 ml bílého vína</w:t>
      </w:r>
    </w:p>
    <w:p w:rsidR="00770549" w:rsidRPr="00770549" w:rsidRDefault="00770549" w:rsidP="00770549">
      <w:pPr>
        <w:rPr>
          <w:rFonts w:cs="Arial"/>
          <w:sz w:val="28"/>
          <w:szCs w:val="28"/>
        </w:rPr>
      </w:pPr>
      <w:r w:rsidRPr="00770549">
        <w:rPr>
          <w:rFonts w:cs="Arial"/>
          <w:sz w:val="28"/>
          <w:szCs w:val="28"/>
        </w:rPr>
        <w:t>100 ml vývaru</w:t>
      </w:r>
    </w:p>
    <w:p w:rsidR="00770549" w:rsidRPr="00770549" w:rsidRDefault="00770549" w:rsidP="00770549">
      <w:pPr>
        <w:rPr>
          <w:rFonts w:cs="Arial"/>
          <w:sz w:val="28"/>
          <w:szCs w:val="28"/>
        </w:rPr>
      </w:pPr>
      <w:r w:rsidRPr="00770549">
        <w:rPr>
          <w:rFonts w:cs="Arial"/>
          <w:sz w:val="28"/>
          <w:szCs w:val="28"/>
        </w:rPr>
        <w:t>1 cibuli</w:t>
      </w:r>
    </w:p>
    <w:p w:rsidR="007B6BC2" w:rsidRDefault="00770549" w:rsidP="00770549">
      <w:pPr>
        <w:rPr>
          <w:rFonts w:cs="Arial"/>
          <w:sz w:val="28"/>
          <w:szCs w:val="28"/>
        </w:rPr>
      </w:pPr>
      <w:r w:rsidRPr="00770549">
        <w:rPr>
          <w:rFonts w:cs="Arial"/>
          <w:sz w:val="28"/>
          <w:szCs w:val="28"/>
        </w:rPr>
        <w:t>sůl, pepř</w:t>
      </w:r>
      <w:r w:rsidR="007B6BC2">
        <w:rPr>
          <w:rFonts w:cs="Arial"/>
          <w:sz w:val="28"/>
          <w:szCs w:val="28"/>
        </w:rPr>
        <w:t xml:space="preserve">, </w:t>
      </w:r>
      <w:r w:rsidRPr="00770549">
        <w:rPr>
          <w:rFonts w:cs="Arial"/>
          <w:sz w:val="28"/>
          <w:szCs w:val="28"/>
        </w:rPr>
        <w:t>olej</w:t>
      </w:r>
    </w:p>
    <w:p w:rsidR="00770549" w:rsidRPr="00770549" w:rsidRDefault="00770549" w:rsidP="00770549">
      <w:pPr>
        <w:rPr>
          <w:rFonts w:cs="Arial"/>
          <w:sz w:val="28"/>
          <w:szCs w:val="28"/>
        </w:rPr>
      </w:pPr>
      <w:r w:rsidRPr="00770549">
        <w:rPr>
          <w:rFonts w:cs="Arial"/>
          <w:sz w:val="28"/>
          <w:szCs w:val="28"/>
        </w:rPr>
        <w:t xml:space="preserve">Doba přípravy: 30 minut </w:t>
      </w:r>
    </w:p>
    <w:p w:rsidR="00770549" w:rsidRPr="00770549" w:rsidRDefault="00770549" w:rsidP="00770549">
      <w:pPr>
        <w:rPr>
          <w:rFonts w:cs="Arial"/>
          <w:sz w:val="28"/>
          <w:szCs w:val="28"/>
        </w:rPr>
      </w:pPr>
      <w:r w:rsidRPr="00770549">
        <w:rPr>
          <w:rFonts w:cs="Arial"/>
          <w:sz w:val="28"/>
          <w:szCs w:val="28"/>
        </w:rPr>
        <w:t>Doba pečení: 40 minut</w:t>
      </w:r>
    </w:p>
    <w:p w:rsidR="00770549" w:rsidRPr="00770549" w:rsidRDefault="00770549" w:rsidP="00770549">
      <w:pPr>
        <w:rPr>
          <w:rFonts w:cs="Arial"/>
          <w:sz w:val="28"/>
          <w:szCs w:val="28"/>
        </w:rPr>
      </w:pPr>
    </w:p>
    <w:p w:rsidR="00770549" w:rsidRPr="00770549" w:rsidRDefault="00770549" w:rsidP="00770549">
      <w:pPr>
        <w:rPr>
          <w:rFonts w:cs="Arial"/>
          <w:sz w:val="28"/>
          <w:szCs w:val="28"/>
        </w:rPr>
      </w:pPr>
      <w:r w:rsidRPr="00770549">
        <w:rPr>
          <w:rFonts w:cs="Arial"/>
          <w:sz w:val="28"/>
          <w:szCs w:val="28"/>
        </w:rPr>
        <w:t>Postup:</w:t>
      </w:r>
    </w:p>
    <w:p w:rsidR="00770549" w:rsidRPr="00770549" w:rsidRDefault="00770549" w:rsidP="00770549">
      <w:pPr>
        <w:jc w:val="both"/>
        <w:rPr>
          <w:rFonts w:cs="Arial"/>
          <w:sz w:val="28"/>
          <w:szCs w:val="28"/>
        </w:rPr>
      </w:pPr>
      <w:r w:rsidRPr="00770549">
        <w:rPr>
          <w:rFonts w:cs="Arial"/>
          <w:sz w:val="28"/>
          <w:szCs w:val="28"/>
        </w:rPr>
        <w:t>Maso naklepejte, osolte a opepřete. Na každý plátek položte plátek šunky, sýra a pár kousků okapaného chřestu. Maso zatočte a stáhněte jehlou nebo provázkem. Na oleji krátce opečte nasekanou cibuli a přidejte maso. Opečte ho ze všech stran dozlatova. Pak podlijte vínem a nechte ho odpařit. Přilijte vývar a maso ještě chvíli poduste pod pokličkou. Hotové závitky podávejte s kuskusem nebo bramborovou kaší.</w:t>
      </w:r>
    </w:p>
    <w:p w:rsidR="00770549" w:rsidRPr="00770549" w:rsidRDefault="00770549" w:rsidP="00770549">
      <w:pPr>
        <w:rPr>
          <w:rFonts w:cs="Arial"/>
          <w:sz w:val="28"/>
          <w:szCs w:val="28"/>
        </w:rPr>
      </w:pPr>
    </w:p>
    <w:p w:rsidR="002777D9" w:rsidRDefault="002777D9" w:rsidP="00770549">
      <w:pPr>
        <w:rPr>
          <w:rFonts w:cs="Arial"/>
          <w:sz w:val="28"/>
          <w:szCs w:val="28"/>
        </w:rPr>
      </w:pPr>
    </w:p>
    <w:p w:rsidR="00A2461A" w:rsidRDefault="00A2461A" w:rsidP="00770549">
      <w:pPr>
        <w:rPr>
          <w:rFonts w:cs="Arial"/>
          <w:sz w:val="28"/>
          <w:szCs w:val="28"/>
        </w:rPr>
      </w:pPr>
    </w:p>
    <w:p w:rsidR="00A2461A" w:rsidRDefault="00A2461A" w:rsidP="00770549">
      <w:pPr>
        <w:rPr>
          <w:rFonts w:cs="Arial"/>
          <w:sz w:val="28"/>
          <w:szCs w:val="28"/>
        </w:rPr>
      </w:pPr>
    </w:p>
    <w:p w:rsidR="00770549" w:rsidRDefault="006129EE" w:rsidP="00770549">
      <w:pPr>
        <w:rPr>
          <w:rFonts w:cs="Arial"/>
          <w:sz w:val="28"/>
          <w:szCs w:val="28"/>
        </w:rPr>
      </w:pPr>
      <w:r>
        <w:rPr>
          <w:rFonts w:cs="Arial"/>
          <w:sz w:val="28"/>
          <w:szCs w:val="28"/>
        </w:rPr>
        <w:lastRenderedPageBreak/>
        <w:t>Červnová pranostika</w:t>
      </w:r>
    </w:p>
    <w:p w:rsidR="006129EE" w:rsidRDefault="006129EE" w:rsidP="00770549">
      <w:pPr>
        <w:rPr>
          <w:rFonts w:cs="Arial"/>
          <w:sz w:val="28"/>
          <w:szCs w:val="28"/>
        </w:rPr>
      </w:pPr>
    </w:p>
    <w:p w:rsidR="006129EE" w:rsidRPr="006129EE" w:rsidRDefault="006129EE" w:rsidP="00770549">
      <w:pPr>
        <w:rPr>
          <w:rFonts w:cs="Arial"/>
          <w:sz w:val="28"/>
          <w:szCs w:val="28"/>
        </w:rPr>
      </w:pPr>
      <w:r>
        <w:rPr>
          <w:rFonts w:cs="Arial"/>
          <w:sz w:val="28"/>
          <w:szCs w:val="28"/>
        </w:rPr>
        <w:t>V č</w:t>
      </w:r>
      <w:r w:rsidRPr="006129EE">
        <w:rPr>
          <w:rFonts w:cs="Arial"/>
          <w:sz w:val="28"/>
          <w:szCs w:val="28"/>
        </w:rPr>
        <w:t>ervn</w:t>
      </w:r>
      <w:r>
        <w:rPr>
          <w:rFonts w:cs="Arial"/>
          <w:sz w:val="28"/>
          <w:szCs w:val="28"/>
        </w:rPr>
        <w:t xml:space="preserve">u </w:t>
      </w:r>
      <w:r w:rsidRPr="006129EE">
        <w:rPr>
          <w:rFonts w:cs="Arial"/>
          <w:sz w:val="28"/>
          <w:szCs w:val="28"/>
        </w:rPr>
        <w:t>více sucho</w:t>
      </w:r>
      <w:r>
        <w:rPr>
          <w:rFonts w:cs="Arial"/>
          <w:sz w:val="28"/>
          <w:szCs w:val="28"/>
        </w:rPr>
        <w:t>,</w:t>
      </w:r>
      <w:r w:rsidRPr="006129EE">
        <w:rPr>
          <w:rFonts w:cs="Arial"/>
          <w:sz w:val="28"/>
          <w:szCs w:val="28"/>
        </w:rPr>
        <w:t xml:space="preserve"> než mokro bývá, urodí se hojnost dobrého vína.</w:t>
      </w:r>
    </w:p>
    <w:p w:rsidR="006830BB" w:rsidRDefault="006830BB" w:rsidP="006830BB">
      <w:pPr>
        <w:ind w:left="708" w:firstLine="708"/>
        <w:rPr>
          <w:rFonts w:cs="Arial"/>
          <w:sz w:val="28"/>
          <w:szCs w:val="28"/>
        </w:rPr>
      </w:pPr>
      <w:r>
        <w:rPr>
          <w:noProof/>
          <w:lang w:eastAsia="cs-CZ"/>
        </w:rPr>
        <w:drawing>
          <wp:inline distT="0" distB="0" distL="0" distR="0">
            <wp:extent cx="1411517" cy="105727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8359" cy="1062400"/>
                    </a:xfrm>
                    <a:prstGeom prst="rect">
                      <a:avLst/>
                    </a:prstGeom>
                    <a:noFill/>
                    <a:ln>
                      <a:noFill/>
                    </a:ln>
                  </pic:spPr>
                </pic:pic>
              </a:graphicData>
            </a:graphic>
          </wp:inline>
        </w:drawing>
      </w:r>
      <w:r>
        <w:rPr>
          <w:rFonts w:cs="Arial"/>
          <w:sz w:val="28"/>
          <w:szCs w:val="28"/>
        </w:rPr>
        <w:t>Foto z</w:t>
      </w:r>
      <w:r w:rsidR="004A12C5">
        <w:rPr>
          <w:rFonts w:cs="Arial"/>
          <w:sz w:val="28"/>
          <w:szCs w:val="28"/>
        </w:rPr>
        <w:t> </w:t>
      </w:r>
      <w:r>
        <w:rPr>
          <w:rFonts w:cs="Arial"/>
          <w:sz w:val="28"/>
          <w:szCs w:val="28"/>
        </w:rPr>
        <w:t>internetu</w:t>
      </w:r>
    </w:p>
    <w:p w:rsidR="004A12C5" w:rsidRDefault="004A12C5" w:rsidP="006830BB">
      <w:pPr>
        <w:ind w:left="708" w:firstLine="708"/>
        <w:rPr>
          <w:rFonts w:cs="Arial"/>
          <w:sz w:val="28"/>
          <w:szCs w:val="28"/>
        </w:rPr>
      </w:pPr>
    </w:p>
    <w:p w:rsidR="004A12C5" w:rsidRDefault="004A12C5" w:rsidP="006830BB">
      <w:pPr>
        <w:ind w:left="708" w:firstLine="708"/>
        <w:rPr>
          <w:rFonts w:cs="Arial"/>
          <w:sz w:val="28"/>
          <w:szCs w:val="28"/>
        </w:rPr>
      </w:pPr>
    </w:p>
    <w:p w:rsidR="00337970" w:rsidRPr="006830BB" w:rsidRDefault="00337970" w:rsidP="006830BB">
      <w:pPr>
        <w:rPr>
          <w:rFonts w:cs="Arial"/>
          <w:sz w:val="28"/>
          <w:szCs w:val="28"/>
        </w:rPr>
      </w:pPr>
      <w:r>
        <w:rPr>
          <w:sz w:val="28"/>
          <w:szCs w:val="28"/>
        </w:rPr>
        <w:t xml:space="preserve">Něco pro zasmání  </w:t>
      </w:r>
      <w:r>
        <w:rPr>
          <w:b w:val="0"/>
          <w:noProof/>
          <w:sz w:val="28"/>
          <w:szCs w:val="28"/>
          <w:lang w:eastAsia="cs-CZ"/>
        </w:rPr>
        <w:drawing>
          <wp:inline distT="0" distB="0" distL="0" distR="0" wp14:anchorId="36BC203C" wp14:editId="6A2D76CF">
            <wp:extent cx="409575" cy="416196"/>
            <wp:effectExtent l="0" t="0" r="0" b="3175"/>
            <wp:docPr id="14" name="Obrázek 14" descr="C:\Users\Uzivatel\Pictures\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Pictures\s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5405" cy="432281"/>
                    </a:xfrm>
                    <a:prstGeom prst="rect">
                      <a:avLst/>
                    </a:prstGeom>
                    <a:noFill/>
                    <a:ln>
                      <a:noFill/>
                    </a:ln>
                  </pic:spPr>
                </pic:pic>
              </a:graphicData>
            </a:graphic>
          </wp:inline>
        </w:drawing>
      </w:r>
    </w:p>
    <w:p w:rsidR="006129EE" w:rsidRDefault="006129EE" w:rsidP="00E0531D">
      <w:pPr>
        <w:rPr>
          <w:rFonts w:cs="Arial"/>
          <w:sz w:val="28"/>
          <w:szCs w:val="28"/>
        </w:rPr>
      </w:pPr>
    </w:p>
    <w:p w:rsidR="00337970" w:rsidRPr="00337970" w:rsidRDefault="00337970" w:rsidP="00337970">
      <w:pPr>
        <w:rPr>
          <w:rFonts w:cs="Arial"/>
          <w:sz w:val="28"/>
          <w:szCs w:val="28"/>
        </w:rPr>
      </w:pPr>
      <w:r w:rsidRPr="00337970">
        <w:rPr>
          <w:rFonts w:cs="Arial"/>
          <w:sz w:val="28"/>
          <w:szCs w:val="28"/>
        </w:rPr>
        <w:t xml:space="preserve">Učitel kárá Pepíčka: </w:t>
      </w:r>
    </w:p>
    <w:p w:rsidR="00337970" w:rsidRPr="00337970" w:rsidRDefault="00337970" w:rsidP="00337970">
      <w:pPr>
        <w:rPr>
          <w:rFonts w:cs="Arial"/>
          <w:sz w:val="28"/>
          <w:szCs w:val="28"/>
        </w:rPr>
      </w:pPr>
      <w:r w:rsidRPr="00337970">
        <w:rPr>
          <w:rFonts w:cs="Arial"/>
          <w:sz w:val="28"/>
          <w:szCs w:val="28"/>
        </w:rPr>
        <w:t xml:space="preserve">"Minulou hodinu jsem vám podrobně vykládal </w:t>
      </w:r>
    </w:p>
    <w:p w:rsidR="00337970" w:rsidRPr="00337970" w:rsidRDefault="00337970" w:rsidP="00337970">
      <w:pPr>
        <w:rPr>
          <w:rFonts w:cs="Arial"/>
          <w:sz w:val="28"/>
          <w:szCs w:val="28"/>
        </w:rPr>
      </w:pPr>
      <w:r w:rsidRPr="00337970">
        <w:rPr>
          <w:rFonts w:cs="Arial"/>
          <w:sz w:val="28"/>
          <w:szCs w:val="28"/>
        </w:rPr>
        <w:t xml:space="preserve">o životě čápa, a ty nic nevíš!" </w:t>
      </w:r>
    </w:p>
    <w:p w:rsidR="00337970" w:rsidRPr="00337970" w:rsidRDefault="00337970" w:rsidP="00337970">
      <w:pPr>
        <w:rPr>
          <w:rFonts w:cs="Arial"/>
          <w:sz w:val="28"/>
          <w:szCs w:val="28"/>
        </w:rPr>
      </w:pPr>
      <w:r w:rsidRPr="00337970">
        <w:rPr>
          <w:rFonts w:cs="Arial"/>
          <w:sz w:val="28"/>
          <w:szCs w:val="28"/>
        </w:rPr>
        <w:t xml:space="preserve">Pepíček se vymlouvá: </w:t>
      </w:r>
    </w:p>
    <w:p w:rsidR="00337970" w:rsidRDefault="00337970" w:rsidP="00337970">
      <w:pPr>
        <w:rPr>
          <w:rFonts w:cs="Arial"/>
          <w:sz w:val="28"/>
          <w:szCs w:val="28"/>
        </w:rPr>
      </w:pPr>
      <w:r w:rsidRPr="00337970">
        <w:rPr>
          <w:rFonts w:cs="Arial"/>
          <w:sz w:val="28"/>
          <w:szCs w:val="28"/>
        </w:rPr>
        <w:t>"Táta mi nedávno říkal, že už jsem velký na to, abych věřil na čápa.</w:t>
      </w:r>
    </w:p>
    <w:p w:rsidR="00781EEF" w:rsidRDefault="00781EEF" w:rsidP="00337970">
      <w:pPr>
        <w:rPr>
          <w:rFonts w:cs="Arial"/>
          <w:sz w:val="28"/>
          <w:szCs w:val="28"/>
        </w:rPr>
      </w:pPr>
    </w:p>
    <w:p w:rsidR="00781EEF" w:rsidRDefault="00781EEF" w:rsidP="00337970">
      <w:pPr>
        <w:rPr>
          <w:rFonts w:cs="Arial"/>
          <w:sz w:val="28"/>
          <w:szCs w:val="28"/>
        </w:rPr>
      </w:pPr>
    </w:p>
    <w:p w:rsidR="004A5EC0" w:rsidRPr="004A5EC0" w:rsidRDefault="004A5EC0" w:rsidP="004A5EC0">
      <w:pPr>
        <w:rPr>
          <w:rFonts w:cs="Arial"/>
          <w:sz w:val="28"/>
          <w:szCs w:val="28"/>
        </w:rPr>
      </w:pPr>
      <w:r w:rsidRPr="004A5EC0">
        <w:rPr>
          <w:rFonts w:cs="Arial"/>
          <w:sz w:val="28"/>
          <w:szCs w:val="28"/>
        </w:rPr>
        <w:t xml:space="preserve">Profesor se ptá před zkouškou studenta: </w:t>
      </w:r>
    </w:p>
    <w:p w:rsidR="004A5EC0" w:rsidRPr="004A5EC0" w:rsidRDefault="004A5EC0" w:rsidP="004A5EC0">
      <w:pPr>
        <w:rPr>
          <w:rFonts w:cs="Arial"/>
          <w:sz w:val="28"/>
          <w:szCs w:val="28"/>
        </w:rPr>
      </w:pPr>
      <w:r w:rsidRPr="004A5EC0">
        <w:rPr>
          <w:rFonts w:cs="Arial"/>
          <w:sz w:val="28"/>
          <w:szCs w:val="28"/>
        </w:rPr>
        <w:t xml:space="preserve"> Proč jste tak nervózní? Obáváte se snad mých otázek? </w:t>
      </w:r>
    </w:p>
    <w:p w:rsidR="00337970" w:rsidRDefault="004A5EC0" w:rsidP="004A5EC0">
      <w:pPr>
        <w:rPr>
          <w:rFonts w:cs="Arial"/>
          <w:sz w:val="28"/>
          <w:szCs w:val="28"/>
        </w:rPr>
      </w:pPr>
      <w:r w:rsidRPr="004A5EC0">
        <w:rPr>
          <w:rFonts w:cs="Arial"/>
          <w:sz w:val="28"/>
          <w:szCs w:val="28"/>
        </w:rPr>
        <w:t>To ne, spíš svých odpovědí...</w:t>
      </w:r>
    </w:p>
    <w:p w:rsidR="004A5EC0" w:rsidRDefault="004A5EC0" w:rsidP="004A5EC0">
      <w:pPr>
        <w:ind w:left="2832" w:firstLine="708"/>
        <w:rPr>
          <w:rFonts w:cs="Arial"/>
          <w:sz w:val="28"/>
          <w:szCs w:val="28"/>
        </w:rPr>
      </w:pPr>
      <w:r>
        <w:rPr>
          <w:rFonts w:cs="Arial"/>
          <w:sz w:val="28"/>
          <w:szCs w:val="28"/>
        </w:rPr>
        <w:t>Zdroj:</w:t>
      </w:r>
      <w:r w:rsidRPr="004A5EC0">
        <w:t xml:space="preserve"> </w:t>
      </w:r>
      <w:r w:rsidRPr="004A5EC0">
        <w:rPr>
          <w:rFonts w:cs="Arial"/>
          <w:sz w:val="28"/>
          <w:szCs w:val="28"/>
        </w:rPr>
        <w:t>Anekdoty. 5. O dětech</w:t>
      </w:r>
    </w:p>
    <w:p w:rsidR="004A5EC0" w:rsidRDefault="004A5EC0" w:rsidP="004A5EC0">
      <w:pPr>
        <w:ind w:left="2832" w:firstLine="708"/>
        <w:rPr>
          <w:rFonts w:cs="Arial"/>
          <w:sz w:val="28"/>
          <w:szCs w:val="28"/>
        </w:rPr>
      </w:pPr>
    </w:p>
    <w:p w:rsidR="004A5EC0" w:rsidRDefault="004A5EC0" w:rsidP="004A5EC0">
      <w:pPr>
        <w:ind w:left="2832" w:firstLine="708"/>
        <w:rPr>
          <w:rFonts w:cs="Arial"/>
          <w:sz w:val="28"/>
          <w:szCs w:val="28"/>
        </w:rPr>
      </w:pPr>
    </w:p>
    <w:p w:rsidR="002D64B6" w:rsidRDefault="002D64B6" w:rsidP="004A5EC0">
      <w:pPr>
        <w:ind w:left="2832" w:firstLine="708"/>
        <w:rPr>
          <w:rFonts w:cs="Arial"/>
          <w:sz w:val="28"/>
          <w:szCs w:val="28"/>
        </w:rPr>
      </w:pPr>
    </w:p>
    <w:p w:rsidR="002D64B6" w:rsidRDefault="002D64B6" w:rsidP="004A5EC0">
      <w:pPr>
        <w:ind w:left="2832" w:firstLine="708"/>
        <w:rPr>
          <w:rFonts w:cs="Arial"/>
          <w:sz w:val="28"/>
          <w:szCs w:val="28"/>
        </w:rPr>
      </w:pPr>
    </w:p>
    <w:p w:rsidR="004A5EC0" w:rsidRDefault="004A5EC0" w:rsidP="004A5EC0">
      <w:pPr>
        <w:rPr>
          <w:rFonts w:cs="Arial"/>
          <w:sz w:val="28"/>
          <w:szCs w:val="28"/>
        </w:rPr>
      </w:pPr>
      <w:r w:rsidRPr="00296710">
        <w:rPr>
          <w:rFonts w:cs="Arial"/>
          <w:sz w:val="28"/>
          <w:szCs w:val="28"/>
        </w:rPr>
        <w:t>A závěrem jeden citát</w:t>
      </w:r>
    </w:p>
    <w:p w:rsidR="004A5EC0" w:rsidRDefault="004A5EC0" w:rsidP="004A5EC0">
      <w:pPr>
        <w:rPr>
          <w:rFonts w:cs="Arial"/>
          <w:sz w:val="28"/>
          <w:szCs w:val="28"/>
        </w:rPr>
      </w:pPr>
    </w:p>
    <w:p w:rsidR="004A5EC0" w:rsidRDefault="004A5EC0" w:rsidP="004A5EC0">
      <w:pPr>
        <w:rPr>
          <w:rFonts w:cs="Arial"/>
          <w:sz w:val="28"/>
          <w:szCs w:val="28"/>
        </w:rPr>
      </w:pPr>
      <w:r w:rsidRPr="00C85A54">
        <w:rPr>
          <w:rFonts w:cs="Arial"/>
          <w:sz w:val="28"/>
          <w:szCs w:val="28"/>
        </w:rPr>
        <w:t>„Jedna hodina nadšení vyváží víc než celý rok spořádaného a jednotvárně plynoucího života. Není úspěchu bez úsilí, není žáru bez ohně.“</w:t>
      </w:r>
      <w:r w:rsidRPr="00C85A54">
        <w:rPr>
          <w:rFonts w:cs="Arial"/>
          <w:sz w:val="28"/>
          <w:szCs w:val="28"/>
        </w:rPr>
        <w:br/>
        <w:t xml:space="preserve">                                                                             Christian </w:t>
      </w:r>
      <w:proofErr w:type="spellStart"/>
      <w:r w:rsidRPr="00C85A54">
        <w:rPr>
          <w:rFonts w:cs="Arial"/>
          <w:sz w:val="28"/>
          <w:szCs w:val="28"/>
        </w:rPr>
        <w:t>Morgenstern</w:t>
      </w:r>
      <w:proofErr w:type="spellEnd"/>
    </w:p>
    <w:p w:rsidR="004A5EC0" w:rsidRDefault="004A5EC0" w:rsidP="004A5EC0">
      <w:pPr>
        <w:rPr>
          <w:rFonts w:cs="Arial"/>
          <w:sz w:val="28"/>
          <w:szCs w:val="28"/>
        </w:rPr>
      </w:pPr>
    </w:p>
    <w:p w:rsidR="004A5EC0" w:rsidRDefault="004A5EC0" w:rsidP="004A5EC0">
      <w:pPr>
        <w:rPr>
          <w:rFonts w:cs="Arial"/>
          <w:sz w:val="28"/>
          <w:szCs w:val="28"/>
        </w:rPr>
      </w:pPr>
    </w:p>
    <w:p w:rsidR="004A5EC0" w:rsidRPr="00D20618" w:rsidRDefault="004A5EC0" w:rsidP="004A5EC0">
      <w:pPr>
        <w:ind w:left="2832" w:firstLine="708"/>
        <w:rPr>
          <w:rFonts w:cs="Arial"/>
          <w:sz w:val="28"/>
          <w:szCs w:val="28"/>
        </w:rPr>
      </w:pPr>
    </w:p>
    <w:sectPr w:rsidR="004A5EC0" w:rsidRPr="00D206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FF8"/>
    <w:rsid w:val="00101858"/>
    <w:rsid w:val="00172CC2"/>
    <w:rsid w:val="001C6640"/>
    <w:rsid w:val="001E4C73"/>
    <w:rsid w:val="002777D9"/>
    <w:rsid w:val="002D3355"/>
    <w:rsid w:val="002D64B6"/>
    <w:rsid w:val="00323F01"/>
    <w:rsid w:val="00337970"/>
    <w:rsid w:val="00371F62"/>
    <w:rsid w:val="003E2194"/>
    <w:rsid w:val="00421C58"/>
    <w:rsid w:val="00482CE4"/>
    <w:rsid w:val="004A12C5"/>
    <w:rsid w:val="004A5EC0"/>
    <w:rsid w:val="006129EE"/>
    <w:rsid w:val="006830BB"/>
    <w:rsid w:val="00715BBD"/>
    <w:rsid w:val="00770549"/>
    <w:rsid w:val="00781EEF"/>
    <w:rsid w:val="007971CD"/>
    <w:rsid w:val="007B6BC2"/>
    <w:rsid w:val="008D0181"/>
    <w:rsid w:val="00992EAA"/>
    <w:rsid w:val="00A2461A"/>
    <w:rsid w:val="00A811C5"/>
    <w:rsid w:val="00C764FE"/>
    <w:rsid w:val="00D20618"/>
    <w:rsid w:val="00D82552"/>
    <w:rsid w:val="00E0531D"/>
    <w:rsid w:val="00E2381B"/>
    <w:rsid w:val="00E35FF8"/>
    <w:rsid w:val="00E71EA1"/>
    <w:rsid w:val="00EC4B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b/>
        <w:sz w:val="28"/>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35FF8"/>
    <w:pPr>
      <w:spacing w:after="0" w:line="240" w:lineRule="auto"/>
    </w:pPr>
    <w:rPr>
      <w:rFonts w:eastAsia="Times New Roman" w:cs="Times New Roman"/>
      <w:bCs/>
      <w:kern w:val="32"/>
      <w:sz w:val="36"/>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E35FF8"/>
    <w:rPr>
      <w:strike w:val="0"/>
      <w:dstrike w:val="0"/>
      <w:color w:val="0F3063"/>
      <w:u w:val="none"/>
      <w:effect w:val="none"/>
      <w:shd w:val="clear" w:color="auto" w:fill="auto"/>
    </w:rPr>
  </w:style>
  <w:style w:type="paragraph" w:styleId="Normlnweb">
    <w:name w:val="Normal (Web)"/>
    <w:basedOn w:val="Normln"/>
    <w:uiPriority w:val="99"/>
    <w:unhideWhenUsed/>
    <w:rsid w:val="00E35FF8"/>
    <w:pPr>
      <w:spacing w:after="150"/>
    </w:pPr>
    <w:rPr>
      <w:rFonts w:ascii="Times New Roman" w:hAnsi="Times New Roman"/>
      <w:b w:val="0"/>
      <w:bCs w:val="0"/>
      <w:kern w:val="0"/>
      <w:sz w:val="24"/>
      <w:szCs w:val="24"/>
      <w:lang w:eastAsia="cs-CZ"/>
    </w:rPr>
  </w:style>
  <w:style w:type="paragraph" w:customStyle="1" w:styleId="photoauthor">
    <w:name w:val="photoauthor"/>
    <w:basedOn w:val="Normln"/>
    <w:rsid w:val="00D20618"/>
    <w:rPr>
      <w:rFonts w:ascii="Times New Roman" w:hAnsi="Times New Roman"/>
      <w:b w:val="0"/>
      <w:bCs w:val="0"/>
      <w:color w:val="808080"/>
      <w:kern w:val="0"/>
      <w:sz w:val="18"/>
      <w:szCs w:val="18"/>
      <w:lang w:eastAsia="cs-CZ"/>
    </w:rPr>
  </w:style>
  <w:style w:type="paragraph" w:customStyle="1" w:styleId="perex2">
    <w:name w:val="perex2"/>
    <w:basedOn w:val="Normln"/>
    <w:rsid w:val="00D20618"/>
    <w:pPr>
      <w:spacing w:line="348" w:lineRule="atLeast"/>
    </w:pPr>
    <w:rPr>
      <w:rFonts w:ascii="Times New Roman" w:hAnsi="Times New Roman"/>
      <w:b w:val="0"/>
      <w:bCs w:val="0"/>
      <w:color w:val="70100C"/>
      <w:kern w:val="0"/>
      <w:sz w:val="35"/>
      <w:szCs w:val="35"/>
      <w:lang w:eastAsia="cs-CZ"/>
    </w:rPr>
  </w:style>
  <w:style w:type="paragraph" w:customStyle="1" w:styleId="articleauthors1">
    <w:name w:val="articleauthors1"/>
    <w:basedOn w:val="Normln"/>
    <w:rsid w:val="00D20618"/>
    <w:rPr>
      <w:rFonts w:cs="Arial"/>
      <w:b w:val="0"/>
      <w:bCs w:val="0"/>
      <w:color w:val="969696"/>
      <w:kern w:val="0"/>
      <w:sz w:val="24"/>
      <w:szCs w:val="24"/>
      <w:lang w:eastAsia="cs-CZ"/>
    </w:rPr>
  </w:style>
  <w:style w:type="paragraph" w:customStyle="1" w:styleId="publicdate4">
    <w:name w:val="publicdate4"/>
    <w:basedOn w:val="Normln"/>
    <w:rsid w:val="00D20618"/>
    <w:pPr>
      <w:spacing w:line="315" w:lineRule="atLeast"/>
    </w:pPr>
    <w:rPr>
      <w:rFonts w:ascii="Times New Roman" w:hAnsi="Times New Roman"/>
      <w:color w:val="70100C"/>
      <w:kern w:val="0"/>
      <w:sz w:val="24"/>
      <w:szCs w:val="24"/>
      <w:lang w:eastAsia="cs-CZ"/>
    </w:rPr>
  </w:style>
  <w:style w:type="paragraph" w:customStyle="1" w:styleId="photodesc2">
    <w:name w:val="photodesc2"/>
    <w:basedOn w:val="Normln"/>
    <w:rsid w:val="00D20618"/>
    <w:rPr>
      <w:rFonts w:ascii="Times New Roman" w:hAnsi="Times New Roman"/>
      <w:b w:val="0"/>
      <w:bCs w:val="0"/>
      <w:color w:val="333333"/>
      <w:kern w:val="0"/>
      <w:sz w:val="18"/>
      <w:szCs w:val="18"/>
      <w:lang w:eastAsia="cs-CZ"/>
    </w:rPr>
  </w:style>
  <w:style w:type="paragraph" w:styleId="Textbubliny">
    <w:name w:val="Balloon Text"/>
    <w:basedOn w:val="Normln"/>
    <w:link w:val="TextbublinyChar"/>
    <w:uiPriority w:val="99"/>
    <w:semiHidden/>
    <w:unhideWhenUsed/>
    <w:rsid w:val="00421C58"/>
    <w:rPr>
      <w:rFonts w:ascii="Tahoma" w:hAnsi="Tahoma" w:cs="Tahoma"/>
      <w:sz w:val="16"/>
      <w:szCs w:val="16"/>
    </w:rPr>
  </w:style>
  <w:style w:type="character" w:customStyle="1" w:styleId="TextbublinyChar">
    <w:name w:val="Text bubliny Char"/>
    <w:basedOn w:val="Standardnpsmoodstavce"/>
    <w:link w:val="Textbubliny"/>
    <w:uiPriority w:val="99"/>
    <w:semiHidden/>
    <w:rsid w:val="00421C58"/>
    <w:rPr>
      <w:rFonts w:ascii="Tahoma" w:eastAsia="Times New Roman" w:hAnsi="Tahoma" w:cs="Tahoma"/>
      <w:bCs/>
      <w:kern w:val="3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b/>
        <w:sz w:val="28"/>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35FF8"/>
    <w:pPr>
      <w:spacing w:after="0" w:line="240" w:lineRule="auto"/>
    </w:pPr>
    <w:rPr>
      <w:rFonts w:eastAsia="Times New Roman" w:cs="Times New Roman"/>
      <w:bCs/>
      <w:kern w:val="32"/>
      <w:sz w:val="36"/>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E35FF8"/>
    <w:rPr>
      <w:strike w:val="0"/>
      <w:dstrike w:val="0"/>
      <w:color w:val="0F3063"/>
      <w:u w:val="none"/>
      <w:effect w:val="none"/>
      <w:shd w:val="clear" w:color="auto" w:fill="auto"/>
    </w:rPr>
  </w:style>
  <w:style w:type="paragraph" w:styleId="Normlnweb">
    <w:name w:val="Normal (Web)"/>
    <w:basedOn w:val="Normln"/>
    <w:uiPriority w:val="99"/>
    <w:unhideWhenUsed/>
    <w:rsid w:val="00E35FF8"/>
    <w:pPr>
      <w:spacing w:after="150"/>
    </w:pPr>
    <w:rPr>
      <w:rFonts w:ascii="Times New Roman" w:hAnsi="Times New Roman"/>
      <w:b w:val="0"/>
      <w:bCs w:val="0"/>
      <w:kern w:val="0"/>
      <w:sz w:val="24"/>
      <w:szCs w:val="24"/>
      <w:lang w:eastAsia="cs-CZ"/>
    </w:rPr>
  </w:style>
  <w:style w:type="paragraph" w:customStyle="1" w:styleId="photoauthor">
    <w:name w:val="photoauthor"/>
    <w:basedOn w:val="Normln"/>
    <w:rsid w:val="00D20618"/>
    <w:rPr>
      <w:rFonts w:ascii="Times New Roman" w:hAnsi="Times New Roman"/>
      <w:b w:val="0"/>
      <w:bCs w:val="0"/>
      <w:color w:val="808080"/>
      <w:kern w:val="0"/>
      <w:sz w:val="18"/>
      <w:szCs w:val="18"/>
      <w:lang w:eastAsia="cs-CZ"/>
    </w:rPr>
  </w:style>
  <w:style w:type="paragraph" w:customStyle="1" w:styleId="perex2">
    <w:name w:val="perex2"/>
    <w:basedOn w:val="Normln"/>
    <w:rsid w:val="00D20618"/>
    <w:pPr>
      <w:spacing w:line="348" w:lineRule="atLeast"/>
    </w:pPr>
    <w:rPr>
      <w:rFonts w:ascii="Times New Roman" w:hAnsi="Times New Roman"/>
      <w:b w:val="0"/>
      <w:bCs w:val="0"/>
      <w:color w:val="70100C"/>
      <w:kern w:val="0"/>
      <w:sz w:val="35"/>
      <w:szCs w:val="35"/>
      <w:lang w:eastAsia="cs-CZ"/>
    </w:rPr>
  </w:style>
  <w:style w:type="paragraph" w:customStyle="1" w:styleId="articleauthors1">
    <w:name w:val="articleauthors1"/>
    <w:basedOn w:val="Normln"/>
    <w:rsid w:val="00D20618"/>
    <w:rPr>
      <w:rFonts w:cs="Arial"/>
      <w:b w:val="0"/>
      <w:bCs w:val="0"/>
      <w:color w:val="969696"/>
      <w:kern w:val="0"/>
      <w:sz w:val="24"/>
      <w:szCs w:val="24"/>
      <w:lang w:eastAsia="cs-CZ"/>
    </w:rPr>
  </w:style>
  <w:style w:type="paragraph" w:customStyle="1" w:styleId="publicdate4">
    <w:name w:val="publicdate4"/>
    <w:basedOn w:val="Normln"/>
    <w:rsid w:val="00D20618"/>
    <w:pPr>
      <w:spacing w:line="315" w:lineRule="atLeast"/>
    </w:pPr>
    <w:rPr>
      <w:rFonts w:ascii="Times New Roman" w:hAnsi="Times New Roman"/>
      <w:color w:val="70100C"/>
      <w:kern w:val="0"/>
      <w:sz w:val="24"/>
      <w:szCs w:val="24"/>
      <w:lang w:eastAsia="cs-CZ"/>
    </w:rPr>
  </w:style>
  <w:style w:type="paragraph" w:customStyle="1" w:styleId="photodesc2">
    <w:name w:val="photodesc2"/>
    <w:basedOn w:val="Normln"/>
    <w:rsid w:val="00D20618"/>
    <w:rPr>
      <w:rFonts w:ascii="Times New Roman" w:hAnsi="Times New Roman"/>
      <w:b w:val="0"/>
      <w:bCs w:val="0"/>
      <w:color w:val="333333"/>
      <w:kern w:val="0"/>
      <w:sz w:val="18"/>
      <w:szCs w:val="18"/>
      <w:lang w:eastAsia="cs-CZ"/>
    </w:rPr>
  </w:style>
  <w:style w:type="paragraph" w:styleId="Textbubliny">
    <w:name w:val="Balloon Text"/>
    <w:basedOn w:val="Normln"/>
    <w:link w:val="TextbublinyChar"/>
    <w:uiPriority w:val="99"/>
    <w:semiHidden/>
    <w:unhideWhenUsed/>
    <w:rsid w:val="00421C58"/>
    <w:rPr>
      <w:rFonts w:ascii="Tahoma" w:hAnsi="Tahoma" w:cs="Tahoma"/>
      <w:sz w:val="16"/>
      <w:szCs w:val="16"/>
    </w:rPr>
  </w:style>
  <w:style w:type="character" w:customStyle="1" w:styleId="TextbublinyChar">
    <w:name w:val="Text bubliny Char"/>
    <w:basedOn w:val="Standardnpsmoodstavce"/>
    <w:link w:val="Textbubliny"/>
    <w:uiPriority w:val="99"/>
    <w:semiHidden/>
    <w:rsid w:val="00421C58"/>
    <w:rPr>
      <w:rFonts w:ascii="Tahoma" w:eastAsia="Times New Roman" w:hAnsi="Tahoma" w:cs="Tahoma"/>
      <w:bCs/>
      <w:kern w:val="3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9930">
      <w:bodyDiv w:val="1"/>
      <w:marLeft w:val="0"/>
      <w:marRight w:val="0"/>
      <w:marTop w:val="0"/>
      <w:marBottom w:val="0"/>
      <w:divBdr>
        <w:top w:val="none" w:sz="0" w:space="0" w:color="auto"/>
        <w:left w:val="none" w:sz="0" w:space="0" w:color="auto"/>
        <w:bottom w:val="none" w:sz="0" w:space="0" w:color="auto"/>
        <w:right w:val="none" w:sz="0" w:space="0" w:color="auto"/>
      </w:divBdr>
      <w:divsChild>
        <w:div w:id="1677532589">
          <w:marLeft w:val="0"/>
          <w:marRight w:val="0"/>
          <w:marTop w:val="3390"/>
          <w:marBottom w:val="75"/>
          <w:divBdr>
            <w:top w:val="none" w:sz="0" w:space="0" w:color="auto"/>
            <w:left w:val="none" w:sz="0" w:space="0" w:color="auto"/>
            <w:bottom w:val="none" w:sz="0" w:space="0" w:color="auto"/>
            <w:right w:val="none" w:sz="0" w:space="0" w:color="auto"/>
          </w:divBdr>
          <w:divsChild>
            <w:div w:id="270018262">
              <w:marLeft w:val="0"/>
              <w:marRight w:val="0"/>
              <w:marTop w:val="0"/>
              <w:marBottom w:val="0"/>
              <w:divBdr>
                <w:top w:val="none" w:sz="0" w:space="0" w:color="auto"/>
                <w:left w:val="none" w:sz="0" w:space="0" w:color="auto"/>
                <w:bottom w:val="none" w:sz="0" w:space="0" w:color="auto"/>
                <w:right w:val="none" w:sz="0" w:space="0" w:color="auto"/>
              </w:divBdr>
              <w:divsChild>
                <w:div w:id="800343239">
                  <w:marLeft w:val="0"/>
                  <w:marRight w:val="0"/>
                  <w:marTop w:val="0"/>
                  <w:marBottom w:val="0"/>
                  <w:divBdr>
                    <w:top w:val="none" w:sz="0" w:space="0" w:color="auto"/>
                    <w:left w:val="none" w:sz="0" w:space="0" w:color="auto"/>
                    <w:bottom w:val="none" w:sz="0" w:space="0" w:color="auto"/>
                    <w:right w:val="none" w:sz="0" w:space="0" w:color="auto"/>
                  </w:divBdr>
                  <w:divsChild>
                    <w:div w:id="1288395504">
                      <w:marLeft w:val="0"/>
                      <w:marRight w:val="0"/>
                      <w:marTop w:val="0"/>
                      <w:marBottom w:val="0"/>
                      <w:divBdr>
                        <w:top w:val="none" w:sz="0" w:space="0" w:color="auto"/>
                        <w:left w:val="none" w:sz="0" w:space="0" w:color="auto"/>
                        <w:bottom w:val="none" w:sz="0" w:space="0" w:color="auto"/>
                        <w:right w:val="none" w:sz="0" w:space="0" w:color="auto"/>
                      </w:divBdr>
                    </w:div>
                    <w:div w:id="1563247128">
                      <w:marLeft w:val="0"/>
                      <w:marRight w:val="0"/>
                      <w:marTop w:val="0"/>
                      <w:marBottom w:val="0"/>
                      <w:divBdr>
                        <w:top w:val="none" w:sz="0" w:space="0" w:color="auto"/>
                        <w:left w:val="none" w:sz="0" w:space="0" w:color="auto"/>
                        <w:bottom w:val="single" w:sz="6" w:space="0" w:color="E7E7E7"/>
                        <w:right w:val="none" w:sz="0" w:space="0" w:color="auto"/>
                      </w:divBdr>
                      <w:divsChild>
                        <w:div w:id="344523291">
                          <w:marLeft w:val="0"/>
                          <w:marRight w:val="0"/>
                          <w:marTop w:val="0"/>
                          <w:marBottom w:val="0"/>
                          <w:divBdr>
                            <w:top w:val="none" w:sz="0" w:space="0" w:color="auto"/>
                            <w:left w:val="none" w:sz="0" w:space="0" w:color="auto"/>
                            <w:bottom w:val="none" w:sz="0" w:space="0" w:color="auto"/>
                            <w:right w:val="none" w:sz="0" w:space="0" w:color="auto"/>
                          </w:divBdr>
                          <w:divsChild>
                            <w:div w:id="532694765">
                              <w:marLeft w:val="0"/>
                              <w:marRight w:val="0"/>
                              <w:marTop w:val="0"/>
                              <w:marBottom w:val="0"/>
                              <w:divBdr>
                                <w:top w:val="none" w:sz="0" w:space="0" w:color="auto"/>
                                <w:left w:val="none" w:sz="0" w:space="0" w:color="auto"/>
                                <w:bottom w:val="none" w:sz="0" w:space="0" w:color="auto"/>
                                <w:right w:val="none" w:sz="0" w:space="0" w:color="auto"/>
                              </w:divBdr>
                              <w:divsChild>
                                <w:div w:id="1109278034">
                                  <w:marLeft w:val="0"/>
                                  <w:marRight w:val="0"/>
                                  <w:marTop w:val="0"/>
                                  <w:marBottom w:val="0"/>
                                  <w:divBdr>
                                    <w:top w:val="none" w:sz="0" w:space="0" w:color="auto"/>
                                    <w:left w:val="none" w:sz="0" w:space="0" w:color="auto"/>
                                    <w:bottom w:val="none" w:sz="0" w:space="0" w:color="auto"/>
                                    <w:right w:val="none" w:sz="0" w:space="0" w:color="auto"/>
                                  </w:divBdr>
                                </w:div>
                              </w:divsChild>
                            </w:div>
                            <w:div w:id="467938010">
                              <w:marLeft w:val="150"/>
                              <w:marRight w:val="0"/>
                              <w:marTop w:val="0"/>
                              <w:marBottom w:val="0"/>
                              <w:divBdr>
                                <w:top w:val="none" w:sz="0" w:space="0" w:color="auto"/>
                                <w:left w:val="none" w:sz="0" w:space="0" w:color="auto"/>
                                <w:bottom w:val="none" w:sz="0" w:space="0" w:color="auto"/>
                                <w:right w:val="none" w:sz="0" w:space="0" w:color="auto"/>
                              </w:divBdr>
                              <w:divsChild>
                                <w:div w:id="252009029">
                                  <w:marLeft w:val="0"/>
                                  <w:marRight w:val="0"/>
                                  <w:marTop w:val="0"/>
                                  <w:marBottom w:val="0"/>
                                  <w:divBdr>
                                    <w:top w:val="none" w:sz="0" w:space="0" w:color="auto"/>
                                    <w:left w:val="none" w:sz="0" w:space="0" w:color="auto"/>
                                    <w:bottom w:val="none" w:sz="0" w:space="0" w:color="auto"/>
                                    <w:right w:val="none" w:sz="0" w:space="0" w:color="auto"/>
                                  </w:divBdr>
                                  <w:divsChild>
                                    <w:div w:id="763958767">
                                      <w:marLeft w:val="0"/>
                                      <w:marRight w:val="0"/>
                                      <w:marTop w:val="0"/>
                                      <w:marBottom w:val="0"/>
                                      <w:divBdr>
                                        <w:top w:val="none" w:sz="0" w:space="0" w:color="auto"/>
                                        <w:left w:val="none" w:sz="0" w:space="0" w:color="auto"/>
                                        <w:bottom w:val="none" w:sz="0" w:space="0" w:color="auto"/>
                                        <w:right w:val="none" w:sz="0" w:space="0" w:color="auto"/>
                                      </w:divBdr>
                                      <w:divsChild>
                                        <w:div w:id="1929802871">
                                          <w:marLeft w:val="0"/>
                                          <w:marRight w:val="0"/>
                                          <w:marTop w:val="0"/>
                                          <w:marBottom w:val="0"/>
                                          <w:divBdr>
                                            <w:top w:val="none" w:sz="0" w:space="0" w:color="auto"/>
                                            <w:left w:val="none" w:sz="0" w:space="0" w:color="auto"/>
                                            <w:bottom w:val="none" w:sz="0" w:space="0" w:color="auto"/>
                                            <w:right w:val="none" w:sz="0" w:space="0" w:color="auto"/>
                                          </w:divBdr>
                                          <w:divsChild>
                                            <w:div w:id="155373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83732">
                                      <w:marLeft w:val="0"/>
                                      <w:marRight w:val="0"/>
                                      <w:marTop w:val="0"/>
                                      <w:marBottom w:val="0"/>
                                      <w:divBdr>
                                        <w:top w:val="none" w:sz="0" w:space="0" w:color="auto"/>
                                        <w:left w:val="none" w:sz="0" w:space="0" w:color="auto"/>
                                        <w:bottom w:val="none" w:sz="0" w:space="0" w:color="auto"/>
                                        <w:right w:val="none" w:sz="0" w:space="0" w:color="auto"/>
                                      </w:divBdr>
                                      <w:divsChild>
                                        <w:div w:id="196353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5.jpeg"/><Relationship Id="rId18" Type="http://schemas.openxmlformats.org/officeDocument/2006/relationships/hyperlink" Target="https://www.celostnimedicina.cz/navod-jak-premoci-uzkost-strach-a-spatnou-naladu-expecto-patronum-z-harryho-pottera.htm"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www.sons.cz/"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hyperlink" Target="https://www.celostnimedicina.cz/smetanka-lekarska-pampeliska-proste-pamprdle.htm" TargetMode="Externa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hyperlink" Target="mailto:casopis.majak@post.cz" TargetMode="External"/><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hyperlink" Target="https://www.sons.cz/chrudim"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chrudim-odbocka@sons.cz" TargetMode="External"/><Relationship Id="rId14" Type="http://schemas.openxmlformats.org/officeDocument/2006/relationships/image" Target="media/image6.jpeg"/><Relationship Id="rId22" Type="http://schemas.openxmlformats.org/officeDocument/2006/relationships/image" Target="media/image1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271</TotalTime>
  <Pages>17</Pages>
  <Words>3948</Words>
  <Characters>23294</Characters>
  <Application>Microsoft Office Word</Application>
  <DocSecurity>0</DocSecurity>
  <Lines>194</Lines>
  <Paragraphs>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cp:keywords/>
  <dc:description/>
  <cp:lastModifiedBy>Uzivatel</cp:lastModifiedBy>
  <cp:revision>24</cp:revision>
  <dcterms:created xsi:type="dcterms:W3CDTF">2019-05-11T08:43:00Z</dcterms:created>
  <dcterms:modified xsi:type="dcterms:W3CDTF">2019-05-22T13:23:00Z</dcterms:modified>
</cp:coreProperties>
</file>